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CE7216A" w14:textId="77777777" w:rsidR="008C3DCD" w:rsidRPr="00BD4B19" w:rsidRDefault="00BD4B19">
      <w:pPr>
        <w:pStyle w:val="Heading"/>
        <w:rPr>
          <w:sz w:val="32"/>
          <w:szCs w:val="24"/>
        </w:rPr>
      </w:pPr>
      <w:r w:rsidRPr="00BD4B19">
        <w:rPr>
          <w:b/>
          <w:sz w:val="44"/>
          <w:szCs w:val="24"/>
          <w:lang w:val="en-US" w:eastAsia="en-US"/>
        </w:rPr>
        <w:t>Hellenic Accreditation System</w:t>
      </w:r>
      <w:r w:rsidR="008C3DCD" w:rsidRPr="00BD4B19">
        <w:rPr>
          <w:b/>
          <w:sz w:val="44"/>
          <w:szCs w:val="24"/>
          <w:lang w:val="en-US" w:eastAsia="en-US"/>
        </w:rPr>
        <w:t xml:space="preserve"> </w:t>
      </w:r>
    </w:p>
    <w:p w14:paraId="79F9D31E" w14:textId="77777777" w:rsidR="008C3DCD" w:rsidRDefault="008C3DCD">
      <w:pPr>
        <w:pStyle w:val="Heading"/>
        <w:rPr>
          <w:lang w:val="en-US"/>
        </w:rPr>
      </w:pPr>
    </w:p>
    <w:p w14:paraId="00253098" w14:textId="47FF3786" w:rsidR="008C3DCD" w:rsidRDefault="00636CEF">
      <w:pPr>
        <w:pStyle w:val="Heading"/>
        <w:jc w:val="left"/>
        <w:rPr>
          <w:lang w:val="en-US"/>
        </w:rPr>
      </w:pPr>
      <w:r>
        <w:rPr>
          <w:noProof/>
        </w:rPr>
        <w:drawing>
          <wp:anchor distT="0" distB="0" distL="114935" distR="114935" simplePos="0" relativeHeight="251657728" behindDoc="0" locked="0" layoutInCell="1" allowOverlap="1" wp14:anchorId="1D58B7FD" wp14:editId="6CCEF955">
            <wp:simplePos x="0" y="0"/>
            <wp:positionH relativeFrom="column">
              <wp:posOffset>2228850</wp:posOffset>
            </wp:positionH>
            <wp:positionV relativeFrom="paragraph">
              <wp:posOffset>5080</wp:posOffset>
            </wp:positionV>
            <wp:extent cx="1227455" cy="1003300"/>
            <wp:effectExtent l="0" t="0" r="0" b="0"/>
            <wp:wrapSquare wrapText="right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" t="-21" r="-21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003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5F317" w14:textId="77777777" w:rsidR="008C3DCD" w:rsidRDefault="008C3DCD">
      <w:pPr>
        <w:pStyle w:val="Heading"/>
        <w:jc w:val="left"/>
      </w:pPr>
      <w:r>
        <w:rPr>
          <w:lang w:val="en-US"/>
        </w:rPr>
        <w:br/>
      </w:r>
    </w:p>
    <w:p w14:paraId="1E0B71DB" w14:textId="77777777" w:rsidR="008C3DCD" w:rsidRDefault="008C3DCD">
      <w:pPr>
        <w:pStyle w:val="Heading"/>
        <w:jc w:val="left"/>
        <w:rPr>
          <w:lang w:val="en-US" w:eastAsia="en-US"/>
        </w:rPr>
      </w:pPr>
    </w:p>
    <w:tbl>
      <w:tblPr>
        <w:tblW w:w="10502" w:type="dxa"/>
        <w:tblInd w:w="-891" w:type="dxa"/>
        <w:tblLayout w:type="fixed"/>
        <w:tblLook w:val="0000" w:firstRow="0" w:lastRow="0" w:firstColumn="0" w:lastColumn="0" w:noHBand="0" w:noVBand="0"/>
      </w:tblPr>
      <w:tblGrid>
        <w:gridCol w:w="6"/>
        <w:gridCol w:w="2986"/>
        <w:gridCol w:w="4420"/>
        <w:gridCol w:w="2977"/>
        <w:gridCol w:w="113"/>
      </w:tblGrid>
      <w:tr w:rsidR="008C3DCD" w:rsidRPr="00BD5850" w14:paraId="0068197C" w14:textId="77777777" w:rsidTr="00DF5261">
        <w:trPr>
          <w:gridBefore w:val="1"/>
          <w:wBefore w:w="6" w:type="dxa"/>
          <w:cantSplit/>
        </w:trPr>
        <w:tc>
          <w:tcPr>
            <w:tcW w:w="10496" w:type="dxa"/>
            <w:gridSpan w:val="4"/>
            <w:shd w:val="clear" w:color="auto" w:fill="auto"/>
          </w:tcPr>
          <w:p w14:paraId="2A3A9450" w14:textId="1107AEA6" w:rsidR="000527E9" w:rsidRPr="00BD5850" w:rsidRDefault="000527E9" w:rsidP="000527E9">
            <w:pPr>
              <w:pStyle w:val="1"/>
              <w:tabs>
                <w:tab w:val="left" w:pos="0"/>
              </w:tabs>
              <w:snapToGrid w:val="0"/>
              <w:rPr>
                <w:rFonts w:ascii="Arial" w:hAnsi="Arial"/>
                <w:sz w:val="36"/>
                <w:lang w:val="en-US"/>
              </w:rPr>
            </w:pPr>
            <w:r>
              <w:rPr>
                <w:rFonts w:ascii="Arial" w:hAnsi="Arial"/>
                <w:sz w:val="36"/>
                <w:lang w:val="en-US"/>
              </w:rPr>
              <w:t>Annex F1/</w:t>
            </w:r>
            <w:r w:rsidR="000E634C">
              <w:rPr>
                <w:rFonts w:ascii="Arial" w:hAnsi="Arial"/>
                <w:sz w:val="36"/>
                <w:lang w:val="en-US"/>
              </w:rPr>
              <w:t>5</w:t>
            </w:r>
            <w:r>
              <w:rPr>
                <w:rFonts w:ascii="Arial" w:hAnsi="Arial"/>
                <w:sz w:val="36"/>
                <w:lang w:val="en-US"/>
              </w:rPr>
              <w:t xml:space="preserve"> to the Certificate No. </w:t>
            </w:r>
            <w:r w:rsidR="007245F7" w:rsidRPr="007245F7">
              <w:rPr>
                <w:rFonts w:ascii="Arial" w:hAnsi="Arial"/>
                <w:b/>
                <w:bCs/>
                <w:sz w:val="36"/>
                <w:lang w:val="en-US"/>
              </w:rPr>
              <w:t>1200</w:t>
            </w:r>
            <w:r w:rsidR="00BD5850" w:rsidRPr="00BD5850">
              <w:rPr>
                <w:rFonts w:ascii="Arial" w:hAnsi="Arial"/>
                <w:sz w:val="36"/>
                <w:lang w:val="en-US"/>
              </w:rPr>
              <w:t>-2</w:t>
            </w:r>
          </w:p>
          <w:p w14:paraId="16A6DEF5" w14:textId="77777777" w:rsidR="008C3DCD" w:rsidRPr="00BD4B19" w:rsidRDefault="008C3DCD">
            <w:pPr>
              <w:jc w:val="center"/>
              <w:rPr>
                <w:sz w:val="36"/>
                <w:lang w:val="en-US" w:eastAsia="en-US"/>
              </w:rPr>
            </w:pPr>
          </w:p>
          <w:p w14:paraId="1AC42C5B" w14:textId="77777777" w:rsidR="00BD4B19" w:rsidRPr="00BD4B19" w:rsidRDefault="00BD4B19">
            <w:pPr>
              <w:pStyle w:val="a9"/>
              <w:rPr>
                <w:lang w:val="en-US" w:eastAsia="en-US"/>
              </w:rPr>
            </w:pPr>
            <w:r w:rsidRPr="00BD4B19">
              <w:rPr>
                <w:lang w:val="en-US" w:eastAsia="en-US"/>
              </w:rPr>
              <w:t>SCOPE of ACCREDITATION</w:t>
            </w:r>
          </w:p>
          <w:p w14:paraId="72E6603E" w14:textId="77777777" w:rsidR="00BD4B19" w:rsidRPr="00FF3E6F" w:rsidRDefault="00BD4B19" w:rsidP="00BD4B19">
            <w:pPr>
              <w:pStyle w:val="a4"/>
              <w:jc w:val="center"/>
              <w:rPr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  <w:lang w:val="en-US" w:eastAsia="en-US"/>
              </w:rPr>
              <w:t>o</w:t>
            </w:r>
            <w:r w:rsidRPr="00BD4B19">
              <w:rPr>
                <w:sz w:val="28"/>
                <w:szCs w:val="28"/>
                <w:lang w:val="en-US" w:eastAsia="en-US"/>
              </w:rPr>
              <w:t>f</w:t>
            </w:r>
            <w:r w:rsidRPr="00FF3E6F">
              <w:rPr>
                <w:sz w:val="28"/>
                <w:szCs w:val="28"/>
                <w:lang w:val="en-US" w:eastAsia="en-US"/>
              </w:rPr>
              <w:t xml:space="preserve"> </w:t>
            </w:r>
            <w:r w:rsidRPr="00BD4B19">
              <w:rPr>
                <w:sz w:val="28"/>
                <w:szCs w:val="28"/>
                <w:lang w:val="en-US" w:eastAsia="en-US"/>
              </w:rPr>
              <w:t>the</w:t>
            </w:r>
            <w:r w:rsidRPr="00FF3E6F">
              <w:rPr>
                <w:sz w:val="28"/>
                <w:szCs w:val="28"/>
                <w:lang w:val="en-US" w:eastAsia="en-US"/>
              </w:rPr>
              <w:t xml:space="preserve"> </w:t>
            </w:r>
          </w:p>
          <w:p w14:paraId="0B072BC7" w14:textId="77777777" w:rsidR="00BD4B19" w:rsidRDefault="00BD4B19" w:rsidP="00BD4B19">
            <w:pPr>
              <w:pStyle w:val="a4"/>
              <w:jc w:val="center"/>
              <w:rPr>
                <w:b/>
                <w:bCs/>
                <w:sz w:val="32"/>
                <w:szCs w:val="32"/>
                <w:lang w:val="en-US" w:eastAsia="en-US"/>
              </w:rPr>
            </w:pPr>
            <w:r w:rsidRPr="00BD4B19">
              <w:rPr>
                <w:b/>
                <w:bCs/>
                <w:sz w:val="32"/>
                <w:szCs w:val="32"/>
                <w:lang w:val="en-US" w:eastAsia="en-US"/>
              </w:rPr>
              <w:t xml:space="preserve">Testing Laboratory </w:t>
            </w:r>
          </w:p>
          <w:p w14:paraId="2D273182" w14:textId="77777777" w:rsidR="00BD4B19" w:rsidRPr="00BD4B19" w:rsidRDefault="00BD4B19" w:rsidP="00BD4B19">
            <w:pPr>
              <w:pStyle w:val="a4"/>
              <w:jc w:val="center"/>
              <w:rPr>
                <w:sz w:val="28"/>
                <w:szCs w:val="28"/>
                <w:lang w:val="en-US" w:eastAsia="en-US"/>
              </w:rPr>
            </w:pPr>
            <w:r w:rsidRPr="00BD4B19">
              <w:rPr>
                <w:sz w:val="28"/>
                <w:szCs w:val="28"/>
                <w:lang w:val="en-US" w:eastAsia="en-US"/>
              </w:rPr>
              <w:t>of</w:t>
            </w:r>
          </w:p>
          <w:p w14:paraId="153163CC" w14:textId="4E7BA6CD" w:rsidR="00AF5434" w:rsidRDefault="00930815">
            <w:pPr>
              <w:jc w:val="center"/>
              <w:rPr>
                <w:b/>
                <w:sz w:val="36"/>
                <w:lang w:val="en-US" w:eastAsia="en-US"/>
              </w:rPr>
            </w:pPr>
            <w:r>
              <w:rPr>
                <w:b/>
                <w:sz w:val="36"/>
                <w:lang w:val="en-US" w:eastAsia="en-US"/>
              </w:rPr>
              <w:t>‘‘G</w:t>
            </w:r>
            <w:r w:rsidR="00EC7593">
              <w:rPr>
                <w:b/>
                <w:sz w:val="36"/>
                <w:lang w:val="en-US" w:eastAsia="en-US"/>
              </w:rPr>
              <w:t xml:space="preserve">. </w:t>
            </w:r>
            <w:r>
              <w:rPr>
                <w:b/>
                <w:sz w:val="36"/>
                <w:lang w:val="en-US" w:eastAsia="en-US"/>
              </w:rPr>
              <w:t>KARYDIS</w:t>
            </w:r>
            <w:r w:rsidRPr="00BD4B19">
              <w:rPr>
                <w:b/>
                <w:sz w:val="36"/>
                <w:lang w:val="en-US" w:eastAsia="en-US"/>
              </w:rPr>
              <w:t xml:space="preserve"> </w:t>
            </w:r>
            <w:r>
              <w:rPr>
                <w:b/>
                <w:sz w:val="36"/>
                <w:lang w:val="en-US" w:eastAsia="en-US"/>
              </w:rPr>
              <w:t>- DOMO</w:t>
            </w:r>
            <w:r w:rsidR="008C3DCD" w:rsidRPr="00BD4B19">
              <w:rPr>
                <w:b/>
                <w:sz w:val="36"/>
                <w:lang w:val="en-US" w:eastAsia="en-US"/>
              </w:rPr>
              <w:t>+LYSISLAB</w:t>
            </w:r>
            <w:r>
              <w:rPr>
                <w:b/>
                <w:sz w:val="36"/>
                <w:lang w:val="en-US" w:eastAsia="en-US"/>
              </w:rPr>
              <w:t xml:space="preserve"> </w:t>
            </w:r>
            <w:r w:rsidR="00AF5434">
              <w:rPr>
                <w:b/>
                <w:sz w:val="36"/>
                <w:lang w:val="en-US" w:eastAsia="en-US"/>
              </w:rPr>
              <w:t>–</w:t>
            </w:r>
            <w:r>
              <w:rPr>
                <w:b/>
                <w:sz w:val="36"/>
                <w:lang w:val="en-US" w:eastAsia="en-US"/>
              </w:rPr>
              <w:t xml:space="preserve"> </w:t>
            </w:r>
          </w:p>
          <w:p w14:paraId="32732DF7" w14:textId="104DC0B7" w:rsidR="008C3DCD" w:rsidRPr="00BD4B19" w:rsidRDefault="00BD4B19">
            <w:pPr>
              <w:jc w:val="center"/>
              <w:rPr>
                <w:lang w:val="en-US"/>
              </w:rPr>
            </w:pPr>
            <w:r>
              <w:rPr>
                <w:b/>
                <w:sz w:val="36"/>
                <w:lang w:val="en-US" w:eastAsia="en-US"/>
              </w:rPr>
              <w:t xml:space="preserve">Laboratory of Structural Assessment </w:t>
            </w:r>
            <w:r w:rsidR="00930815">
              <w:rPr>
                <w:b/>
                <w:sz w:val="36"/>
                <w:lang w:val="en-US" w:eastAsia="en-US"/>
              </w:rPr>
              <w:t>and</w:t>
            </w:r>
            <w:r>
              <w:rPr>
                <w:b/>
                <w:sz w:val="36"/>
                <w:lang w:val="en-US" w:eastAsia="en-US"/>
              </w:rPr>
              <w:t xml:space="preserve"> </w:t>
            </w:r>
            <w:r w:rsidR="00930815">
              <w:rPr>
                <w:b/>
                <w:sz w:val="36"/>
                <w:lang w:val="en-US" w:eastAsia="en-US"/>
              </w:rPr>
              <w:t>Protection’</w:t>
            </w:r>
            <w:r>
              <w:rPr>
                <w:b/>
                <w:sz w:val="36"/>
                <w:lang w:val="en-US" w:eastAsia="en-US"/>
              </w:rPr>
              <w:t>’</w:t>
            </w:r>
          </w:p>
          <w:p w14:paraId="07B71DEC" w14:textId="77777777" w:rsidR="008C3DCD" w:rsidRDefault="008C3DCD">
            <w:pPr>
              <w:rPr>
                <w:b/>
                <w:sz w:val="24"/>
                <w:lang w:val="en-US" w:eastAsia="en-US"/>
              </w:rPr>
            </w:pPr>
          </w:p>
          <w:p w14:paraId="17039B43" w14:textId="77777777" w:rsidR="008C3DCD" w:rsidRPr="00245FAE" w:rsidRDefault="008C3DCD">
            <w:pPr>
              <w:jc w:val="center"/>
              <w:rPr>
                <w:b/>
                <w:sz w:val="2"/>
                <w:szCs w:val="2"/>
                <w:lang w:val="en-US" w:eastAsia="en-US"/>
              </w:rPr>
            </w:pPr>
          </w:p>
        </w:tc>
      </w:tr>
      <w:tr w:rsidR="00930815" w:rsidRPr="00BD5850" w14:paraId="5773E4D8" w14:textId="77777777" w:rsidTr="00DF5261">
        <w:trPr>
          <w:gridAfter w:val="1"/>
          <w:wAfter w:w="113" w:type="dxa"/>
          <w:tblHeader/>
        </w:trPr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D8D8D8"/>
          </w:tcPr>
          <w:p w14:paraId="5383B5B8" w14:textId="77777777" w:rsidR="00930815" w:rsidRDefault="00930815" w:rsidP="00930815">
            <w:pPr>
              <w:rPr>
                <w:rFonts w:ascii="Arial" w:hAnsi="Arial" w:cs="Arial"/>
                <w:lang w:val="en-US"/>
              </w:rPr>
            </w:pPr>
            <w:bookmarkStart w:id="0" w:name="_Hlk30506016"/>
            <w:bookmarkStart w:id="1" w:name="_Hlk21798166"/>
          </w:p>
          <w:p w14:paraId="0CFB5CBF" w14:textId="7EDF2596" w:rsidR="00930815" w:rsidRDefault="00930815" w:rsidP="00930815">
            <w:pPr>
              <w:jc w:val="center"/>
            </w:pPr>
            <w:r>
              <w:rPr>
                <w:rFonts w:ascii="Arial" w:hAnsi="Arial" w:cs="Arial"/>
                <w:lang w:val="en-US"/>
              </w:rPr>
              <w:t>Tested Materials / Products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51B1F236" w14:textId="77777777" w:rsidR="00930815" w:rsidRPr="00930815" w:rsidRDefault="00930815" w:rsidP="00930815">
            <w:pPr>
              <w:jc w:val="center"/>
              <w:rPr>
                <w:rFonts w:ascii="Arial" w:hAnsi="Arial" w:cs="Arial"/>
                <w:lang w:val="en-US"/>
              </w:rPr>
            </w:pPr>
          </w:p>
          <w:p w14:paraId="32A5F23C" w14:textId="77777777" w:rsidR="00930815" w:rsidRPr="00BD4B19" w:rsidRDefault="00930815" w:rsidP="00930815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Types</w:t>
            </w:r>
            <w:r w:rsidRPr="00BD4B19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of</w:t>
            </w:r>
            <w:r w:rsidRPr="00BD4B19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Test</w:t>
            </w:r>
            <w:r w:rsidRPr="00BD4B19">
              <w:rPr>
                <w:rFonts w:ascii="Arial" w:hAnsi="Arial" w:cs="Arial"/>
                <w:lang w:val="en-GB"/>
              </w:rPr>
              <w:t xml:space="preserve"> / </w:t>
            </w:r>
            <w:r>
              <w:rPr>
                <w:rFonts w:ascii="Arial" w:hAnsi="Arial" w:cs="Arial"/>
                <w:lang w:val="en-US"/>
              </w:rPr>
              <w:t>Properties to be measured / Procedures</w:t>
            </w:r>
          </w:p>
          <w:p w14:paraId="3E2CAAFD" w14:textId="77777777" w:rsidR="00930815" w:rsidRPr="00930815" w:rsidRDefault="00930815" w:rsidP="00930815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4AC1DD" w14:textId="77777777" w:rsidR="00930815" w:rsidRPr="00930815" w:rsidRDefault="00930815" w:rsidP="00930815">
            <w:pPr>
              <w:jc w:val="center"/>
              <w:rPr>
                <w:rFonts w:ascii="Arial" w:hAnsi="Arial" w:cs="Arial"/>
                <w:lang w:val="en-US"/>
              </w:rPr>
            </w:pPr>
          </w:p>
          <w:p w14:paraId="05FBFB81" w14:textId="77777777" w:rsidR="00930815" w:rsidRDefault="00930815" w:rsidP="0093081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Applied Standards / </w:t>
            </w:r>
          </w:p>
          <w:p w14:paraId="44CBBF3A" w14:textId="2EEC2A87" w:rsidR="00930815" w:rsidRPr="00930815" w:rsidRDefault="00930815" w:rsidP="00930815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Techniques to be used</w:t>
            </w:r>
          </w:p>
        </w:tc>
      </w:tr>
      <w:bookmarkEnd w:id="0"/>
      <w:tr w:rsidR="00930815" w14:paraId="124C7D46" w14:textId="77777777" w:rsidTr="00DF5261">
        <w:trPr>
          <w:gridAfter w:val="1"/>
          <w:wAfter w:w="113" w:type="dxa"/>
          <w:trHeight w:val="438"/>
        </w:trPr>
        <w:tc>
          <w:tcPr>
            <w:tcW w:w="2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41F04F8" w14:textId="77777777" w:rsidR="00930815" w:rsidRPr="00930815" w:rsidRDefault="00930815" w:rsidP="00A328DE">
            <w:pPr>
              <w:ind w:left="720"/>
              <w:rPr>
                <w:rFonts w:ascii="Arial" w:hAnsi="Arial" w:cs="Arial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50E510D" w14:textId="0E44A77E" w:rsidR="00930815" w:rsidRPr="00582D12" w:rsidRDefault="00282B02" w:rsidP="00A328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lang w:val="en-US"/>
              </w:rPr>
              <w:t>Non-Destructive</w:t>
            </w:r>
            <w:r w:rsidR="00930815">
              <w:rPr>
                <w:rFonts w:ascii="Arial" w:hAnsi="Arial" w:cs="Arial"/>
                <w:b/>
                <w:lang w:val="en-US"/>
              </w:rPr>
              <w:t xml:space="preserve"> Testing</w:t>
            </w:r>
          </w:p>
        </w:tc>
        <w:tc>
          <w:tcPr>
            <w:tcW w:w="29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48009F" w14:textId="77777777" w:rsidR="00930815" w:rsidRPr="008813DD" w:rsidRDefault="00930815" w:rsidP="00A328DE">
            <w:pPr>
              <w:rPr>
                <w:rFonts w:ascii="Arial" w:hAnsi="Arial" w:cs="Arial"/>
              </w:rPr>
            </w:pPr>
          </w:p>
        </w:tc>
      </w:tr>
      <w:tr w:rsidR="00282B02" w14:paraId="27C85E6D" w14:textId="77777777" w:rsidTr="007B090D">
        <w:trPr>
          <w:gridAfter w:val="1"/>
          <w:wAfter w:w="113" w:type="dxa"/>
          <w:trHeight w:val="913"/>
        </w:trPr>
        <w:tc>
          <w:tcPr>
            <w:tcW w:w="299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B6EB209" w14:textId="47BA79A7" w:rsidR="00282B02" w:rsidRPr="00930815" w:rsidRDefault="00282B02" w:rsidP="00D431AE">
            <w:pPr>
              <w:pStyle w:val="aa"/>
              <w:spacing w:line="312" w:lineRule="auto"/>
              <w:ind w:left="221"/>
              <w:rPr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Hardened Concrete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0B0C150" w14:textId="7773EA81" w:rsidR="00282B02" w:rsidRPr="00AF5434" w:rsidRDefault="00282B02" w:rsidP="00927FB9">
            <w:pPr>
              <w:pStyle w:val="aa"/>
              <w:numPr>
                <w:ilvl w:val="0"/>
                <w:numId w:val="4"/>
              </w:numPr>
              <w:spacing w:line="312" w:lineRule="auto"/>
              <w:ind w:hanging="357"/>
              <w:rPr>
                <w:rFonts w:ascii="Arial" w:hAnsi="Arial" w:cs="Arial"/>
                <w:lang w:val="en-US"/>
              </w:rPr>
            </w:pPr>
            <w:r w:rsidRPr="00DC0A38">
              <w:rPr>
                <w:rFonts w:ascii="Arial" w:hAnsi="Arial" w:cs="Arial"/>
                <w:lang w:val="en-US"/>
              </w:rPr>
              <w:t>Determination of rebound number</w:t>
            </w:r>
            <w:r w:rsidR="00827B75">
              <w:rPr>
                <w:rFonts w:ascii="Arial" w:hAnsi="Arial" w:cs="Arial"/>
                <w:lang w:val="en-US"/>
              </w:rPr>
              <w:t xml:space="preserve"> in </w:t>
            </w:r>
            <w:r w:rsidR="00CE08DA">
              <w:rPr>
                <w:rFonts w:ascii="Arial" w:hAnsi="Arial" w:cs="Arial"/>
                <w:lang w:val="en-US"/>
              </w:rPr>
              <w:t xml:space="preserve">concrete structures.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F4DCD4" w14:textId="64D532B9" w:rsidR="00282B02" w:rsidRPr="000432EF" w:rsidRDefault="00282B02" w:rsidP="00282B02">
            <w:pPr>
              <w:rPr>
                <w:lang w:val="en-US"/>
              </w:rPr>
            </w:pPr>
            <w:r w:rsidRPr="000432EF">
              <w:rPr>
                <w:rFonts w:ascii="Arial" w:hAnsi="Arial" w:cs="Arial"/>
              </w:rPr>
              <w:t>EN 12504</w:t>
            </w:r>
            <w:r w:rsidRPr="000432EF">
              <w:rPr>
                <w:rFonts w:ascii="Arial" w:hAnsi="Arial" w:cs="Arial"/>
                <w:lang w:val="en-US"/>
              </w:rPr>
              <w:t xml:space="preserve"> </w:t>
            </w:r>
            <w:r w:rsidRPr="000432EF">
              <w:rPr>
                <w:rFonts w:ascii="Arial" w:hAnsi="Arial" w:cs="Arial"/>
              </w:rPr>
              <w:t>-</w:t>
            </w:r>
            <w:r w:rsidRPr="000432EF">
              <w:rPr>
                <w:rFonts w:ascii="Arial" w:hAnsi="Arial" w:cs="Arial"/>
                <w:lang w:val="en-US"/>
              </w:rPr>
              <w:t xml:space="preserve"> </w:t>
            </w:r>
            <w:r w:rsidRPr="000432EF">
              <w:rPr>
                <w:rFonts w:ascii="Arial" w:hAnsi="Arial" w:cs="Arial"/>
              </w:rPr>
              <w:t>2:</w:t>
            </w:r>
            <w:r w:rsidRPr="000432EF">
              <w:rPr>
                <w:rFonts w:ascii="Arial" w:hAnsi="Arial" w:cs="Arial"/>
                <w:lang w:val="en-US"/>
              </w:rPr>
              <w:t xml:space="preserve"> </w:t>
            </w:r>
            <w:r w:rsidRPr="000432EF">
              <w:rPr>
                <w:rFonts w:ascii="Arial" w:hAnsi="Arial" w:cs="Arial"/>
              </w:rPr>
              <w:t>20</w:t>
            </w:r>
            <w:r w:rsidR="00F5167C" w:rsidRPr="000432EF">
              <w:rPr>
                <w:rFonts w:ascii="Arial" w:hAnsi="Arial" w:cs="Arial"/>
                <w:lang w:val="en-US"/>
              </w:rPr>
              <w:t>21</w:t>
            </w:r>
          </w:p>
        </w:tc>
      </w:tr>
      <w:tr w:rsidR="00282B02" w14:paraId="7B798DDD" w14:textId="77777777" w:rsidTr="007B090D">
        <w:trPr>
          <w:gridAfter w:val="1"/>
          <w:wAfter w:w="113" w:type="dxa"/>
          <w:trHeight w:val="983"/>
        </w:trPr>
        <w:tc>
          <w:tcPr>
            <w:tcW w:w="2992" w:type="dxa"/>
            <w:gridSpan w:val="2"/>
            <w:vMerge/>
            <w:tcBorders>
              <w:left w:val="single" w:sz="6" w:space="0" w:color="000000"/>
            </w:tcBorders>
            <w:shd w:val="clear" w:color="auto" w:fill="auto"/>
            <w:vAlign w:val="center"/>
          </w:tcPr>
          <w:p w14:paraId="4CDB3D6C" w14:textId="77777777" w:rsidR="00282B02" w:rsidRPr="00B720B2" w:rsidRDefault="00282B02" w:rsidP="00D431AE">
            <w:pPr>
              <w:pStyle w:val="aa"/>
              <w:spacing w:line="312" w:lineRule="auto"/>
              <w:ind w:left="221"/>
              <w:rPr>
                <w:rFonts w:ascii="Arial" w:hAnsi="Arial" w:cs="Arial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1D034D0" w14:textId="65772F7D" w:rsidR="00282B02" w:rsidRPr="00282B02" w:rsidRDefault="00282B02" w:rsidP="00927FB9">
            <w:pPr>
              <w:pStyle w:val="aa"/>
              <w:numPr>
                <w:ilvl w:val="0"/>
                <w:numId w:val="4"/>
              </w:numPr>
              <w:spacing w:line="312" w:lineRule="auto"/>
              <w:ind w:left="342" w:hanging="357"/>
              <w:rPr>
                <w:rFonts w:ascii="Arial" w:hAnsi="Arial" w:cs="Arial"/>
                <w:lang w:val="en-US"/>
              </w:rPr>
            </w:pPr>
            <w:r w:rsidRPr="00DC0A38">
              <w:rPr>
                <w:rFonts w:ascii="Arial" w:hAnsi="Arial" w:cs="Arial"/>
                <w:lang w:val="en-GB"/>
              </w:rPr>
              <w:t>Determination of ultrasonic pulse velocity</w:t>
            </w:r>
            <w:r w:rsidR="007609C2">
              <w:rPr>
                <w:rFonts w:ascii="Arial" w:hAnsi="Arial" w:cs="Arial"/>
                <w:lang w:val="en-GB"/>
              </w:rPr>
              <w:t xml:space="preserve"> in concrete structures.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86BFD0" w14:textId="16DF3DD5" w:rsidR="00282B02" w:rsidRPr="000432EF" w:rsidRDefault="00282B02" w:rsidP="00282B02">
            <w:pPr>
              <w:rPr>
                <w:rFonts w:ascii="Arial" w:hAnsi="Arial" w:cs="Arial"/>
                <w:lang w:val="en-US"/>
              </w:rPr>
            </w:pPr>
            <w:r w:rsidRPr="000432EF">
              <w:rPr>
                <w:rFonts w:ascii="Arial" w:hAnsi="Arial" w:cs="Arial"/>
              </w:rPr>
              <w:t>EN 12504</w:t>
            </w:r>
            <w:r w:rsidRPr="000432EF">
              <w:rPr>
                <w:rFonts w:ascii="Arial" w:hAnsi="Arial" w:cs="Arial"/>
                <w:lang w:val="en-US"/>
              </w:rPr>
              <w:t xml:space="preserve"> </w:t>
            </w:r>
            <w:r w:rsidRPr="000432EF">
              <w:rPr>
                <w:rFonts w:ascii="Arial" w:hAnsi="Arial" w:cs="Arial"/>
              </w:rPr>
              <w:t>-</w:t>
            </w:r>
            <w:r w:rsidRPr="000432EF">
              <w:rPr>
                <w:rFonts w:ascii="Arial" w:hAnsi="Arial" w:cs="Arial"/>
                <w:lang w:val="en-US"/>
              </w:rPr>
              <w:t xml:space="preserve"> </w:t>
            </w:r>
            <w:r w:rsidRPr="000432EF">
              <w:rPr>
                <w:rFonts w:ascii="Arial" w:hAnsi="Arial" w:cs="Arial"/>
              </w:rPr>
              <w:t>4:</w:t>
            </w:r>
            <w:r w:rsidRPr="000432EF">
              <w:rPr>
                <w:rFonts w:ascii="Arial" w:hAnsi="Arial" w:cs="Arial"/>
                <w:lang w:val="en-US"/>
              </w:rPr>
              <w:t xml:space="preserve"> </w:t>
            </w:r>
            <w:r w:rsidRPr="000432EF">
              <w:rPr>
                <w:rFonts w:ascii="Arial" w:hAnsi="Arial" w:cs="Arial"/>
              </w:rPr>
              <w:t>20</w:t>
            </w:r>
            <w:r w:rsidR="00F5167C" w:rsidRPr="000432EF">
              <w:rPr>
                <w:rFonts w:ascii="Arial" w:hAnsi="Arial" w:cs="Arial"/>
                <w:lang w:val="en-US"/>
              </w:rPr>
              <w:t>21</w:t>
            </w:r>
          </w:p>
        </w:tc>
      </w:tr>
      <w:tr w:rsidR="00282B02" w14:paraId="138B65E2" w14:textId="77777777" w:rsidTr="007B090D">
        <w:trPr>
          <w:gridAfter w:val="1"/>
          <w:wAfter w:w="113" w:type="dxa"/>
          <w:trHeight w:val="1414"/>
        </w:trPr>
        <w:tc>
          <w:tcPr>
            <w:tcW w:w="299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E0450D5" w14:textId="77777777" w:rsidR="00A704E4" w:rsidRDefault="00282B02" w:rsidP="00D431AE">
            <w:pPr>
              <w:pStyle w:val="aa"/>
              <w:spacing w:line="312" w:lineRule="auto"/>
              <w:ind w:left="221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Metal</w:t>
            </w:r>
            <w:r w:rsidR="00DF436F">
              <w:rPr>
                <w:rFonts w:ascii="Arial" w:hAnsi="Arial" w:cs="Arial"/>
                <w:lang w:val="en-US"/>
              </w:rPr>
              <w:t>s</w:t>
            </w:r>
            <w:r>
              <w:rPr>
                <w:rFonts w:ascii="Arial" w:hAnsi="Arial" w:cs="Arial"/>
                <w:lang w:val="en-US"/>
              </w:rPr>
              <w:t xml:space="preserve"> /</w:t>
            </w:r>
            <w:r w:rsidR="003E0716">
              <w:rPr>
                <w:rFonts w:ascii="Arial" w:hAnsi="Arial" w:cs="Arial"/>
              </w:rPr>
              <w:t xml:space="preserve"> </w:t>
            </w:r>
          </w:p>
          <w:p w14:paraId="01444882" w14:textId="47F99CE1" w:rsidR="00282B02" w:rsidRPr="00930815" w:rsidRDefault="003E0716" w:rsidP="00D431AE">
            <w:pPr>
              <w:pStyle w:val="aa"/>
              <w:spacing w:line="312" w:lineRule="auto"/>
              <w:ind w:left="221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Hardened</w:t>
            </w:r>
            <w:r w:rsidR="00282B02">
              <w:rPr>
                <w:rFonts w:ascii="Arial" w:hAnsi="Arial" w:cs="Arial"/>
                <w:lang w:val="en-US"/>
              </w:rPr>
              <w:t xml:space="preserve"> Concrete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39E4206" w14:textId="42E96507" w:rsidR="00282B02" w:rsidRPr="00282B02" w:rsidRDefault="00E96D46" w:rsidP="00927FB9">
            <w:pPr>
              <w:pStyle w:val="aa"/>
              <w:numPr>
                <w:ilvl w:val="0"/>
                <w:numId w:val="4"/>
              </w:num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GB"/>
              </w:rPr>
              <w:t xml:space="preserve">Investigation of </w:t>
            </w:r>
            <w:r w:rsidR="00E3298F">
              <w:rPr>
                <w:rFonts w:ascii="Arial" w:hAnsi="Arial" w:cs="Arial"/>
                <w:lang w:val="en-GB"/>
              </w:rPr>
              <w:t xml:space="preserve">steel </w:t>
            </w:r>
            <w:r w:rsidR="00F64FC9">
              <w:rPr>
                <w:rFonts w:ascii="Arial" w:hAnsi="Arial" w:cs="Arial"/>
                <w:lang w:val="en-GB"/>
              </w:rPr>
              <w:t>reinforcement</w:t>
            </w:r>
            <w:r w:rsidR="00E3298F">
              <w:rPr>
                <w:rFonts w:ascii="Arial" w:hAnsi="Arial" w:cs="Arial"/>
                <w:lang w:val="en-GB"/>
              </w:rPr>
              <w:t xml:space="preserve"> concrete members</w:t>
            </w:r>
            <w:r w:rsidR="00F64FC9">
              <w:rPr>
                <w:rFonts w:ascii="Arial" w:hAnsi="Arial" w:cs="Arial"/>
                <w:lang w:val="en-GB"/>
              </w:rPr>
              <w:t xml:space="preserve"> </w:t>
            </w:r>
            <w:r w:rsidR="007B090D">
              <w:rPr>
                <w:rFonts w:ascii="Arial" w:hAnsi="Arial" w:cs="Arial"/>
                <w:lang w:val="en-GB"/>
              </w:rPr>
              <w:t>with the o</w:t>
            </w:r>
            <w:r w:rsidR="007322D5">
              <w:rPr>
                <w:rFonts w:ascii="Arial" w:hAnsi="Arial" w:cs="Arial"/>
                <w:lang w:val="en-GB"/>
              </w:rPr>
              <w:t xml:space="preserve">peration of electromagnetic device. </w:t>
            </w:r>
            <w:r w:rsidR="00767733">
              <w:rPr>
                <w:rFonts w:ascii="Arial" w:hAnsi="Arial" w:cs="Arial"/>
                <w:lang w:val="en-GB"/>
              </w:rPr>
              <w:t xml:space="preserve">Estimation </w:t>
            </w:r>
            <w:r w:rsidR="00927FB9">
              <w:rPr>
                <w:rFonts w:ascii="Arial" w:hAnsi="Arial" w:cs="Arial"/>
                <w:lang w:val="en-GB"/>
              </w:rPr>
              <w:t>the position, depth and size of</w:t>
            </w:r>
            <w:r w:rsidR="00E3298F">
              <w:rPr>
                <w:rFonts w:ascii="Arial" w:hAnsi="Arial" w:cs="Arial"/>
                <w:lang w:val="en-GB"/>
              </w:rPr>
              <w:t xml:space="preserve"> steel</w:t>
            </w:r>
            <w:r w:rsidR="00927FB9">
              <w:rPr>
                <w:rFonts w:ascii="Arial" w:hAnsi="Arial" w:cs="Arial"/>
                <w:lang w:val="en-GB"/>
              </w:rPr>
              <w:t xml:space="preserve"> re</w:t>
            </w:r>
            <w:r w:rsidR="007E2272">
              <w:rPr>
                <w:rFonts w:ascii="Arial" w:hAnsi="Arial" w:cs="Arial"/>
                <w:lang w:val="en-GB"/>
              </w:rPr>
              <w:t xml:space="preserve">inforcement </w:t>
            </w:r>
            <w:r w:rsidR="00E3298F">
              <w:rPr>
                <w:rFonts w:ascii="Arial" w:hAnsi="Arial" w:cs="Arial"/>
                <w:lang w:val="en-GB"/>
              </w:rPr>
              <w:t>r</w:t>
            </w:r>
            <w:r w:rsidR="007E2272">
              <w:rPr>
                <w:rFonts w:ascii="Arial" w:hAnsi="Arial" w:cs="Arial"/>
                <w:lang w:val="en-GB"/>
              </w:rPr>
              <w:t>ods</w:t>
            </w:r>
            <w:r w:rsidR="003723BF">
              <w:rPr>
                <w:rFonts w:ascii="Arial" w:hAnsi="Arial" w:cs="Arial"/>
                <w:lang w:val="en-GB"/>
              </w:rPr>
              <w:t>.</w:t>
            </w:r>
            <w:r w:rsidR="00282B02">
              <w:rPr>
                <w:rFonts w:ascii="Arial" w:hAnsi="Arial" w:cs="Arial"/>
                <w:lang w:val="en-GB"/>
              </w:rPr>
              <w:t xml:space="preserve">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57ACC2" w14:textId="77777777" w:rsidR="00282B02" w:rsidRPr="008813DD" w:rsidRDefault="00282B02" w:rsidP="00282B02">
            <w:pPr>
              <w:rPr>
                <w:rFonts w:ascii="Arial" w:hAnsi="Arial" w:cs="Arial"/>
              </w:rPr>
            </w:pPr>
            <w:r w:rsidRPr="008813DD">
              <w:rPr>
                <w:rFonts w:ascii="Arial" w:hAnsi="Arial" w:cs="Arial"/>
              </w:rPr>
              <w:t>BS 1881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Pr="008813DD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Pr="008813DD">
              <w:rPr>
                <w:rFonts w:ascii="Arial" w:hAnsi="Arial" w:cs="Arial"/>
              </w:rPr>
              <w:t>204: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Pr="008813DD">
              <w:rPr>
                <w:rFonts w:ascii="Arial" w:hAnsi="Arial" w:cs="Arial"/>
              </w:rPr>
              <w:t>1988</w:t>
            </w:r>
          </w:p>
        </w:tc>
      </w:tr>
      <w:tr w:rsidR="00282B02" w14:paraId="60F7E06F" w14:textId="77777777" w:rsidTr="00DF5261">
        <w:trPr>
          <w:gridAfter w:val="1"/>
          <w:wAfter w:w="113" w:type="dxa"/>
          <w:trHeight w:val="1206"/>
        </w:trPr>
        <w:tc>
          <w:tcPr>
            <w:tcW w:w="2992" w:type="dxa"/>
            <w:gridSpan w:val="2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5D05156" w14:textId="77777777" w:rsidR="00282B02" w:rsidRPr="001D6DD8" w:rsidRDefault="00282B02" w:rsidP="00D431AE">
            <w:pPr>
              <w:pStyle w:val="aa"/>
              <w:spacing w:line="312" w:lineRule="auto"/>
              <w:ind w:left="221"/>
              <w:rPr>
                <w:rFonts w:ascii="Arial" w:hAnsi="Arial" w:cs="Arial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3CD3FF7" w14:textId="178168EF" w:rsidR="00282B02" w:rsidRPr="00282B02" w:rsidRDefault="00282B02" w:rsidP="00927FB9">
            <w:pPr>
              <w:pStyle w:val="aa"/>
              <w:numPr>
                <w:ilvl w:val="0"/>
                <w:numId w:val="4"/>
              </w:numPr>
              <w:spacing w:line="312" w:lineRule="auto"/>
              <w:ind w:left="342"/>
              <w:rPr>
                <w:rFonts w:ascii="Arial" w:hAnsi="Arial" w:cs="Arial"/>
                <w:lang w:val="en-US"/>
              </w:rPr>
            </w:pPr>
            <w:r w:rsidRPr="00DC0A38">
              <w:rPr>
                <w:rFonts w:ascii="Arial" w:hAnsi="Arial" w:cs="Arial"/>
                <w:lang w:val="en-GB"/>
              </w:rPr>
              <w:t xml:space="preserve">Standard </w:t>
            </w:r>
            <w:r>
              <w:rPr>
                <w:rFonts w:ascii="Arial" w:hAnsi="Arial" w:cs="Arial"/>
                <w:lang w:val="en-GB"/>
              </w:rPr>
              <w:t>t</w:t>
            </w:r>
            <w:r w:rsidRPr="00DC0A38">
              <w:rPr>
                <w:rFonts w:ascii="Arial" w:hAnsi="Arial" w:cs="Arial"/>
                <w:lang w:val="en-GB"/>
              </w:rPr>
              <w:t xml:space="preserve">est </w:t>
            </w:r>
            <w:r>
              <w:rPr>
                <w:rFonts w:ascii="Arial" w:hAnsi="Arial" w:cs="Arial"/>
                <w:lang w:val="en-GB"/>
              </w:rPr>
              <w:t>m</w:t>
            </w:r>
            <w:r w:rsidRPr="00DC0A38">
              <w:rPr>
                <w:rFonts w:ascii="Arial" w:hAnsi="Arial" w:cs="Arial"/>
                <w:lang w:val="en-GB"/>
              </w:rPr>
              <w:t xml:space="preserve">ethod for </w:t>
            </w:r>
            <w:r>
              <w:rPr>
                <w:rFonts w:ascii="Arial" w:hAnsi="Arial" w:cs="Arial"/>
                <w:lang w:val="en-GB"/>
              </w:rPr>
              <w:t>c</w:t>
            </w:r>
            <w:r w:rsidRPr="00DC0A38">
              <w:rPr>
                <w:rFonts w:ascii="Arial" w:hAnsi="Arial" w:cs="Arial"/>
                <w:lang w:val="en-GB"/>
              </w:rPr>
              <w:t xml:space="preserve">orrosion </w:t>
            </w:r>
            <w:r>
              <w:rPr>
                <w:rFonts w:ascii="Arial" w:hAnsi="Arial" w:cs="Arial"/>
                <w:lang w:val="en-GB"/>
              </w:rPr>
              <w:t>p</w:t>
            </w:r>
            <w:r w:rsidRPr="00DC0A38">
              <w:rPr>
                <w:rFonts w:ascii="Arial" w:hAnsi="Arial" w:cs="Arial"/>
                <w:lang w:val="en-GB"/>
              </w:rPr>
              <w:t xml:space="preserve">otentials of </w:t>
            </w:r>
            <w:r>
              <w:rPr>
                <w:rFonts w:ascii="Arial" w:hAnsi="Arial" w:cs="Arial"/>
                <w:lang w:val="en-GB"/>
              </w:rPr>
              <w:t>u</w:t>
            </w:r>
            <w:r w:rsidRPr="00DC0A38">
              <w:rPr>
                <w:rFonts w:ascii="Arial" w:hAnsi="Arial" w:cs="Arial"/>
                <w:lang w:val="en-GB"/>
              </w:rPr>
              <w:t xml:space="preserve">ncoated </w:t>
            </w:r>
            <w:r>
              <w:rPr>
                <w:rFonts w:ascii="Arial" w:hAnsi="Arial" w:cs="Arial"/>
                <w:lang w:val="en-GB"/>
              </w:rPr>
              <w:t>r</w:t>
            </w:r>
            <w:r w:rsidRPr="00DC0A38">
              <w:rPr>
                <w:rFonts w:ascii="Arial" w:hAnsi="Arial" w:cs="Arial"/>
                <w:lang w:val="en-GB"/>
              </w:rPr>
              <w:t xml:space="preserve">einforcing </w:t>
            </w:r>
            <w:r>
              <w:rPr>
                <w:rFonts w:ascii="Arial" w:hAnsi="Arial" w:cs="Arial"/>
                <w:lang w:val="en-GB"/>
              </w:rPr>
              <w:t>s</w:t>
            </w:r>
            <w:r w:rsidRPr="00DC0A38">
              <w:rPr>
                <w:rFonts w:ascii="Arial" w:hAnsi="Arial" w:cs="Arial"/>
                <w:lang w:val="en-GB"/>
              </w:rPr>
              <w:t xml:space="preserve">teel in </w:t>
            </w:r>
            <w:r>
              <w:rPr>
                <w:rFonts w:ascii="Arial" w:hAnsi="Arial" w:cs="Arial"/>
                <w:lang w:val="en-GB"/>
              </w:rPr>
              <w:t>c</w:t>
            </w:r>
            <w:r w:rsidRPr="00DC0A38">
              <w:rPr>
                <w:rFonts w:ascii="Arial" w:hAnsi="Arial" w:cs="Arial"/>
                <w:lang w:val="en-GB"/>
              </w:rPr>
              <w:t>oncrete.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1B9389" w14:textId="4701FBCE" w:rsidR="00282B02" w:rsidRPr="00F5167C" w:rsidRDefault="00282B02" w:rsidP="00282B02">
            <w:pPr>
              <w:rPr>
                <w:rFonts w:ascii="Arial" w:hAnsi="Arial" w:cs="Arial"/>
                <w:lang w:val="en-US"/>
              </w:rPr>
            </w:pPr>
            <w:r w:rsidRPr="007163A1">
              <w:rPr>
                <w:rFonts w:ascii="Arial" w:hAnsi="Arial" w:cs="Arial"/>
              </w:rPr>
              <w:t xml:space="preserve">ASTM C 876 – </w:t>
            </w:r>
            <w:r w:rsidR="00F5167C" w:rsidRPr="007163A1">
              <w:rPr>
                <w:rFonts w:ascii="Arial" w:hAnsi="Arial" w:cs="Arial"/>
                <w:lang w:val="en-US"/>
              </w:rPr>
              <w:t>22</w:t>
            </w:r>
            <w:r w:rsidR="007163A1" w:rsidRPr="007163A1">
              <w:rPr>
                <w:rFonts w:ascii="Arial" w:hAnsi="Arial" w:cs="Arial"/>
                <w:lang w:val="en-US"/>
              </w:rPr>
              <w:t>B</w:t>
            </w:r>
          </w:p>
        </w:tc>
      </w:tr>
      <w:tr w:rsidR="00282B02" w14:paraId="3CEDB19A" w14:textId="77777777" w:rsidTr="007B090D">
        <w:trPr>
          <w:gridAfter w:val="1"/>
          <w:wAfter w:w="113" w:type="dxa"/>
          <w:trHeight w:val="1183"/>
        </w:trPr>
        <w:tc>
          <w:tcPr>
            <w:tcW w:w="2992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069F14C" w14:textId="375F5C1B" w:rsidR="000527E9" w:rsidRPr="00DF5261" w:rsidRDefault="00282B02" w:rsidP="00DF5261">
            <w:pPr>
              <w:pStyle w:val="aa"/>
              <w:spacing w:line="312" w:lineRule="auto"/>
              <w:ind w:left="221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Coatings – Lining Systems</w:t>
            </w:r>
          </w:p>
        </w:tc>
        <w:tc>
          <w:tcPr>
            <w:tcW w:w="442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B5AA476" w14:textId="14767151" w:rsidR="00282B02" w:rsidRPr="00282B02" w:rsidRDefault="00282B02" w:rsidP="00927FB9">
            <w:pPr>
              <w:pStyle w:val="aa"/>
              <w:numPr>
                <w:ilvl w:val="0"/>
                <w:numId w:val="4"/>
              </w:num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Determination of the film thickness of coatings</w:t>
            </w:r>
            <w:r w:rsidR="00B227B7">
              <w:rPr>
                <w:rFonts w:ascii="Arial" w:hAnsi="Arial" w:cs="Arial"/>
                <w:lang w:val="en-US"/>
              </w:rPr>
              <w:t xml:space="preserve"> on metallic and non-metallic substrate</w:t>
            </w:r>
            <w:r>
              <w:rPr>
                <w:rFonts w:ascii="Arial" w:hAnsi="Arial" w:cs="Arial"/>
                <w:lang w:val="en-US"/>
              </w:rPr>
              <w:t xml:space="preserve"> using an ultrasonic gage. </w:t>
            </w:r>
          </w:p>
        </w:tc>
        <w:tc>
          <w:tcPr>
            <w:tcW w:w="29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641104" w14:textId="6123063D" w:rsidR="00282B02" w:rsidRPr="00D431AE" w:rsidRDefault="007163A1" w:rsidP="00282B02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="00D431AE">
              <w:rPr>
                <w:rFonts w:ascii="Arial" w:hAnsi="Arial" w:cs="Arial"/>
                <w:lang w:val="en-US"/>
              </w:rPr>
              <w:t xml:space="preserve">N </w:t>
            </w:r>
            <w:r w:rsidR="00282B02" w:rsidRPr="004A57B3">
              <w:rPr>
                <w:rFonts w:ascii="Arial" w:hAnsi="Arial" w:cs="Arial"/>
              </w:rPr>
              <w:t>ISO</w:t>
            </w:r>
            <w:r w:rsidR="00282B02">
              <w:rPr>
                <w:rFonts w:ascii="Arial" w:hAnsi="Arial" w:cs="Arial"/>
                <w:lang w:val="en-US"/>
              </w:rPr>
              <w:t xml:space="preserve"> 19397: </w:t>
            </w:r>
            <w:r w:rsidR="00282B02" w:rsidRPr="004A57B3">
              <w:rPr>
                <w:rFonts w:ascii="Arial" w:hAnsi="Arial" w:cs="Arial"/>
              </w:rPr>
              <w:t>2</w:t>
            </w:r>
            <w:r w:rsidR="00D431AE">
              <w:rPr>
                <w:rFonts w:ascii="Arial" w:hAnsi="Arial" w:cs="Arial"/>
                <w:lang w:val="en-US"/>
              </w:rPr>
              <w:t>024</w:t>
            </w:r>
          </w:p>
        </w:tc>
      </w:tr>
      <w:bookmarkEnd w:id="1"/>
    </w:tbl>
    <w:p w14:paraId="07B4021C" w14:textId="77777777" w:rsidR="00930815" w:rsidRDefault="00930815" w:rsidP="00930815"/>
    <w:tbl>
      <w:tblPr>
        <w:tblW w:w="10389" w:type="dxa"/>
        <w:tblInd w:w="-899" w:type="dxa"/>
        <w:tblLayout w:type="fixed"/>
        <w:tblLook w:val="0000" w:firstRow="0" w:lastRow="0" w:firstColumn="0" w:lastColumn="0" w:noHBand="0" w:noVBand="0"/>
      </w:tblPr>
      <w:tblGrid>
        <w:gridCol w:w="2992"/>
        <w:gridCol w:w="4420"/>
        <w:gridCol w:w="2977"/>
      </w:tblGrid>
      <w:tr w:rsidR="000527E9" w:rsidRPr="00BD5850" w14:paraId="6126E8D3" w14:textId="77777777" w:rsidTr="00126F4C">
        <w:trPr>
          <w:tblHeader/>
        </w:trPr>
        <w:tc>
          <w:tcPr>
            <w:tcW w:w="299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8D8D8"/>
          </w:tcPr>
          <w:p w14:paraId="6FD25E6E" w14:textId="77777777" w:rsidR="000527E9" w:rsidRDefault="000527E9" w:rsidP="002273E0">
            <w:pPr>
              <w:rPr>
                <w:rFonts w:ascii="Arial" w:hAnsi="Arial" w:cs="Arial"/>
                <w:lang w:val="en-US"/>
              </w:rPr>
            </w:pPr>
          </w:p>
          <w:p w14:paraId="747D840A" w14:textId="77777777" w:rsidR="000527E9" w:rsidRDefault="000527E9" w:rsidP="002273E0">
            <w:pPr>
              <w:jc w:val="center"/>
            </w:pPr>
            <w:r>
              <w:rPr>
                <w:rFonts w:ascii="Arial" w:hAnsi="Arial" w:cs="Arial"/>
                <w:lang w:val="en-US"/>
              </w:rPr>
              <w:t>Tested Materials / Products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</w:tcPr>
          <w:p w14:paraId="0E3F6AFF" w14:textId="77777777" w:rsidR="000527E9" w:rsidRPr="00930815" w:rsidRDefault="000527E9" w:rsidP="002273E0">
            <w:pPr>
              <w:jc w:val="center"/>
              <w:rPr>
                <w:rFonts w:ascii="Arial" w:hAnsi="Arial" w:cs="Arial"/>
                <w:lang w:val="en-US"/>
              </w:rPr>
            </w:pPr>
          </w:p>
          <w:p w14:paraId="31F879C0" w14:textId="77777777" w:rsidR="000527E9" w:rsidRPr="00BD4B19" w:rsidRDefault="000527E9" w:rsidP="002273E0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Types</w:t>
            </w:r>
            <w:r w:rsidRPr="00BD4B19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of</w:t>
            </w:r>
            <w:r w:rsidRPr="00BD4B19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Test</w:t>
            </w:r>
            <w:r w:rsidRPr="00BD4B19">
              <w:rPr>
                <w:rFonts w:ascii="Arial" w:hAnsi="Arial" w:cs="Arial"/>
                <w:lang w:val="en-GB"/>
              </w:rPr>
              <w:t xml:space="preserve"> / </w:t>
            </w:r>
            <w:r>
              <w:rPr>
                <w:rFonts w:ascii="Arial" w:hAnsi="Arial" w:cs="Arial"/>
                <w:lang w:val="en-US"/>
              </w:rPr>
              <w:t>Properties to be measured / Procedures</w:t>
            </w:r>
          </w:p>
          <w:p w14:paraId="24638EAC" w14:textId="77777777" w:rsidR="000527E9" w:rsidRPr="00930815" w:rsidRDefault="000527E9" w:rsidP="002273E0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A6520BF" w14:textId="77777777" w:rsidR="000527E9" w:rsidRPr="00930815" w:rsidRDefault="000527E9" w:rsidP="002273E0">
            <w:pPr>
              <w:jc w:val="center"/>
              <w:rPr>
                <w:rFonts w:ascii="Arial" w:hAnsi="Arial" w:cs="Arial"/>
                <w:lang w:val="en-US"/>
              </w:rPr>
            </w:pPr>
          </w:p>
          <w:p w14:paraId="34A60512" w14:textId="77777777" w:rsidR="000527E9" w:rsidRDefault="000527E9" w:rsidP="002273E0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Applied Standards / </w:t>
            </w:r>
          </w:p>
          <w:p w14:paraId="601D5A87" w14:textId="77777777" w:rsidR="000527E9" w:rsidRPr="00930815" w:rsidRDefault="000527E9" w:rsidP="002273E0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Techniques to be used</w:t>
            </w:r>
          </w:p>
        </w:tc>
      </w:tr>
      <w:tr w:rsidR="00930815" w14:paraId="072EB17F" w14:textId="77777777" w:rsidTr="00126F4C">
        <w:trPr>
          <w:trHeight w:val="477"/>
        </w:trPr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FC190BD" w14:textId="77777777" w:rsidR="00930815" w:rsidRPr="000527E9" w:rsidRDefault="00930815" w:rsidP="00A328DE">
            <w:pPr>
              <w:pStyle w:val="aa"/>
              <w:rPr>
                <w:rFonts w:ascii="Arial" w:hAnsi="Arial" w:cs="Arial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FDA6EB6" w14:textId="64A23E87" w:rsidR="00930815" w:rsidRPr="00C16C13" w:rsidRDefault="00934920" w:rsidP="000F3BBA">
            <w:pPr>
              <w:spacing w:before="120" w:after="120"/>
              <w:jc w:val="center"/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lang w:val="en-US"/>
              </w:rPr>
              <w:t>Physical Testing</w:t>
            </w:r>
          </w:p>
        </w:tc>
        <w:tc>
          <w:tcPr>
            <w:tcW w:w="29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D623F7" w14:textId="77777777" w:rsidR="00930815" w:rsidRPr="004A57B3" w:rsidRDefault="00930815" w:rsidP="00A328DE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126F4C" w:rsidRPr="00564ADA" w14:paraId="5088C214" w14:textId="77777777" w:rsidTr="00593B9D">
        <w:trPr>
          <w:trHeight w:val="965"/>
        </w:trPr>
        <w:tc>
          <w:tcPr>
            <w:tcW w:w="2992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255C04CB" w14:textId="4B2EF8F7" w:rsidR="00126F4C" w:rsidRPr="002A3C13" w:rsidRDefault="00126F4C" w:rsidP="00A328DE">
            <w:pPr>
              <w:pStyle w:val="aa"/>
              <w:ind w:left="360"/>
              <w:rPr>
                <w:rFonts w:ascii="Arial" w:hAnsi="Arial" w:cs="Arial"/>
              </w:rPr>
            </w:pPr>
            <w:r w:rsidRPr="002A3C13">
              <w:rPr>
                <w:rFonts w:ascii="Arial" w:hAnsi="Arial" w:cs="Arial"/>
                <w:lang w:val="en-US"/>
              </w:rPr>
              <w:t>Concrete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30A74D" w14:textId="6A71189F" w:rsidR="00126F4C" w:rsidRPr="002A3C13" w:rsidRDefault="00126F4C" w:rsidP="00BA7568">
            <w:pPr>
              <w:pStyle w:val="aa"/>
              <w:numPr>
                <w:ilvl w:val="0"/>
                <w:numId w:val="5"/>
              </w:numPr>
              <w:spacing w:line="312" w:lineRule="auto"/>
              <w:ind w:left="357" w:hanging="357"/>
              <w:rPr>
                <w:rFonts w:ascii="Arial" w:hAnsi="Arial" w:cs="Arial"/>
                <w:lang w:val="en-US"/>
              </w:rPr>
            </w:pPr>
            <w:r w:rsidRPr="002A3C13">
              <w:rPr>
                <w:rFonts w:ascii="Arial" w:hAnsi="Arial" w:cs="Arial"/>
                <w:lang w:val="en-US"/>
              </w:rPr>
              <w:t>Determination of carbonation depth in hardened concrete by the phenolphthalein method.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93E27C7" w14:textId="68696CE4" w:rsidR="00126F4C" w:rsidRPr="002A3C13" w:rsidRDefault="00126F4C" w:rsidP="00DF436F">
            <w:pPr>
              <w:spacing w:before="120" w:line="288" w:lineRule="auto"/>
              <w:rPr>
                <w:rFonts w:ascii="Arial" w:hAnsi="Arial" w:cs="Arial"/>
                <w:lang w:val="en-US"/>
              </w:rPr>
            </w:pPr>
            <w:r w:rsidRPr="002A3C13">
              <w:rPr>
                <w:rFonts w:ascii="Arial" w:hAnsi="Arial" w:cs="Arial"/>
                <w:lang w:val="en-US"/>
              </w:rPr>
              <w:t>EN 14630: 2007</w:t>
            </w:r>
          </w:p>
        </w:tc>
      </w:tr>
      <w:tr w:rsidR="00126F4C" w:rsidRPr="00564ADA" w14:paraId="5A05AFFE" w14:textId="77777777" w:rsidTr="00593B9D">
        <w:trPr>
          <w:trHeight w:val="556"/>
        </w:trPr>
        <w:tc>
          <w:tcPr>
            <w:tcW w:w="2992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C9667C8" w14:textId="77777777" w:rsidR="00126F4C" w:rsidRPr="002A3C13" w:rsidRDefault="00126F4C" w:rsidP="00A328DE">
            <w:pPr>
              <w:pStyle w:val="aa"/>
              <w:ind w:left="360"/>
              <w:rPr>
                <w:rFonts w:ascii="Arial" w:hAnsi="Arial" w:cs="Arial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118437D" w14:textId="233EB64E" w:rsidR="00126F4C" w:rsidRPr="002A3C13" w:rsidRDefault="005B4765" w:rsidP="00BA7568">
            <w:pPr>
              <w:pStyle w:val="aa"/>
              <w:numPr>
                <w:ilvl w:val="0"/>
                <w:numId w:val="5"/>
              </w:numPr>
              <w:spacing w:line="312" w:lineRule="auto"/>
              <w:ind w:left="357" w:hanging="35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Making and curing </w:t>
            </w:r>
            <w:r w:rsidR="002144FD">
              <w:rPr>
                <w:rFonts w:ascii="Arial" w:hAnsi="Arial" w:cs="Arial"/>
                <w:lang w:val="en-US"/>
              </w:rPr>
              <w:t>specimens for strength tests.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E1F876" w14:textId="5DBBC1C8" w:rsidR="00126F4C" w:rsidRPr="002A3C13" w:rsidRDefault="002A3C13" w:rsidP="00DF436F">
            <w:pPr>
              <w:spacing w:before="120" w:line="288" w:lineRule="auto"/>
              <w:rPr>
                <w:rFonts w:ascii="Arial" w:hAnsi="Arial" w:cs="Arial"/>
                <w:lang w:val="en-US"/>
              </w:rPr>
            </w:pPr>
            <w:r w:rsidRPr="002A3C13">
              <w:rPr>
                <w:rFonts w:ascii="Arial" w:hAnsi="Arial" w:cs="Arial"/>
                <w:lang w:val="en-US"/>
              </w:rPr>
              <w:t>EN 12390</w:t>
            </w:r>
            <w:r w:rsidRPr="002A3C13">
              <w:rPr>
                <w:rFonts w:ascii="Arial" w:hAnsi="Arial" w:cs="Arial"/>
              </w:rPr>
              <w:t xml:space="preserve"> </w:t>
            </w:r>
            <w:r w:rsidRPr="002A3C13">
              <w:rPr>
                <w:rFonts w:ascii="Arial" w:hAnsi="Arial" w:cs="Arial"/>
                <w:lang w:val="en-US"/>
              </w:rPr>
              <w:t>-</w:t>
            </w:r>
            <w:r w:rsidRPr="002A3C13">
              <w:rPr>
                <w:rFonts w:ascii="Arial" w:hAnsi="Arial" w:cs="Arial"/>
              </w:rPr>
              <w:t xml:space="preserve"> </w:t>
            </w:r>
            <w:r w:rsidRPr="002A3C13">
              <w:rPr>
                <w:rFonts w:ascii="Arial" w:hAnsi="Arial" w:cs="Arial"/>
                <w:lang w:val="en-US"/>
              </w:rPr>
              <w:t>2: 2019</w:t>
            </w:r>
          </w:p>
        </w:tc>
      </w:tr>
      <w:tr w:rsidR="001D1BB7" w:rsidRPr="00BD5850" w14:paraId="6B1FEF0E" w14:textId="77777777" w:rsidTr="00593B9D">
        <w:trPr>
          <w:trHeight w:val="823"/>
        </w:trPr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3A4CE0" w14:textId="66A35165" w:rsidR="001D1BB7" w:rsidRDefault="001D1BB7" w:rsidP="001D1BB7">
            <w:pPr>
              <w:pStyle w:val="aa"/>
              <w:ind w:left="36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Coatings – Lining Systems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A42351" w14:textId="4098FFE2" w:rsidR="001D1BB7" w:rsidRPr="00BA7568" w:rsidRDefault="003A3016" w:rsidP="00272A6E">
            <w:pPr>
              <w:pStyle w:val="aa"/>
              <w:numPr>
                <w:ilvl w:val="0"/>
                <w:numId w:val="5"/>
              </w:numPr>
              <w:spacing w:line="312" w:lineRule="auto"/>
              <w:ind w:left="357" w:hanging="357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</w:t>
            </w:r>
            <w:r w:rsidR="001D1BB7" w:rsidRPr="00BA7568">
              <w:rPr>
                <w:rFonts w:ascii="Arial" w:hAnsi="Arial" w:cs="Arial"/>
                <w:lang w:val="en-US"/>
              </w:rPr>
              <w:t xml:space="preserve">etermination of </w:t>
            </w:r>
            <w:r>
              <w:rPr>
                <w:rFonts w:ascii="Arial" w:hAnsi="Arial" w:cs="Arial"/>
                <w:lang w:val="en-US"/>
              </w:rPr>
              <w:t xml:space="preserve">dry </w:t>
            </w:r>
            <w:r w:rsidR="001D1BB7" w:rsidRPr="00BA7568">
              <w:rPr>
                <w:rFonts w:ascii="Arial" w:hAnsi="Arial" w:cs="Arial"/>
                <w:lang w:val="en-US"/>
              </w:rPr>
              <w:t xml:space="preserve">film thickness </w:t>
            </w:r>
            <w:r w:rsidR="002144FD">
              <w:rPr>
                <w:rFonts w:ascii="Arial" w:hAnsi="Arial" w:cs="Arial"/>
                <w:lang w:val="en-US"/>
              </w:rPr>
              <w:t xml:space="preserve">by </w:t>
            </w:r>
            <w:r>
              <w:rPr>
                <w:rFonts w:ascii="Arial" w:hAnsi="Arial" w:cs="Arial"/>
                <w:lang w:val="en-US"/>
              </w:rPr>
              <w:t>wedge-cut method.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5ED9B0" w14:textId="77777777" w:rsidR="001D1BB7" w:rsidRPr="00282B02" w:rsidRDefault="001D1BB7" w:rsidP="00272A6E">
            <w:pPr>
              <w:spacing w:before="60" w:after="60" w:line="312" w:lineRule="auto"/>
              <w:rPr>
                <w:rFonts w:ascii="Arial" w:hAnsi="Arial" w:cs="Arial"/>
                <w:lang w:val="en-US"/>
              </w:rPr>
            </w:pPr>
            <w:r w:rsidRPr="00282B02">
              <w:rPr>
                <w:rFonts w:ascii="Arial" w:hAnsi="Arial" w:cs="Arial"/>
                <w:lang w:val="en-US"/>
              </w:rPr>
              <w:t>EN ISO 19399: 2016</w:t>
            </w:r>
          </w:p>
          <w:p w14:paraId="54EB8A27" w14:textId="3D746373" w:rsidR="001D1BB7" w:rsidRPr="00282B02" w:rsidRDefault="001D1BB7" w:rsidP="00272A6E">
            <w:pPr>
              <w:spacing w:before="60" w:after="60"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Method</w:t>
            </w:r>
            <w:r w:rsidRPr="00282B02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Α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="00272A6E">
              <w:rPr>
                <w:rFonts w:ascii="Arial" w:hAnsi="Arial" w:cs="Arial"/>
                <w:lang w:val="en-US"/>
              </w:rPr>
              <w:t xml:space="preserve">- </w:t>
            </w:r>
            <w:r>
              <w:rPr>
                <w:rFonts w:ascii="Arial" w:hAnsi="Arial" w:cs="Arial"/>
                <w:lang w:val="en-US"/>
              </w:rPr>
              <w:t>(Scribe)</w:t>
            </w:r>
          </w:p>
        </w:tc>
      </w:tr>
      <w:tr w:rsidR="003631BD" w14:paraId="4D4E38C4" w14:textId="77777777" w:rsidTr="007851B6">
        <w:trPr>
          <w:trHeight w:val="697"/>
        </w:trPr>
        <w:tc>
          <w:tcPr>
            <w:tcW w:w="1038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2DF64A" w14:textId="41B1CDCD" w:rsidR="003631BD" w:rsidRPr="00514A25" w:rsidRDefault="003631BD" w:rsidP="003631BD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Mechanical Testing</w:t>
            </w:r>
          </w:p>
        </w:tc>
      </w:tr>
      <w:tr w:rsidR="00562F6C" w:rsidRPr="00AF5434" w14:paraId="73831F50" w14:textId="77777777" w:rsidTr="00593B9D">
        <w:trPr>
          <w:trHeight w:val="1119"/>
        </w:trPr>
        <w:tc>
          <w:tcPr>
            <w:tcW w:w="2992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4CE4A6C5" w14:textId="1396D41A" w:rsidR="00562F6C" w:rsidRPr="00593B9D" w:rsidRDefault="00562F6C" w:rsidP="002E777C">
            <w:pPr>
              <w:pStyle w:val="aa"/>
              <w:spacing w:line="312" w:lineRule="auto"/>
              <w:ind w:left="360"/>
              <w:rPr>
                <w:rFonts w:ascii="Arial" w:hAnsi="Arial" w:cs="Arial"/>
              </w:rPr>
            </w:pPr>
            <w:r w:rsidRPr="00593B9D">
              <w:rPr>
                <w:rFonts w:ascii="Arial" w:hAnsi="Arial" w:cs="Arial"/>
                <w:lang w:val="en-US"/>
              </w:rPr>
              <w:t>Hardened Concrete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DEBF29" w14:textId="39DED0D4" w:rsidR="00562F6C" w:rsidRPr="00593B9D" w:rsidRDefault="00B148C6" w:rsidP="002E777C">
            <w:pPr>
              <w:pStyle w:val="aa"/>
              <w:numPr>
                <w:ilvl w:val="0"/>
                <w:numId w:val="6"/>
              </w:numPr>
              <w:spacing w:line="312" w:lineRule="auto"/>
              <w:rPr>
                <w:rFonts w:ascii="Arial" w:hAnsi="Arial" w:cs="Arial"/>
                <w:lang w:val="en-US"/>
              </w:rPr>
            </w:pPr>
            <w:r w:rsidRPr="00593B9D">
              <w:rPr>
                <w:rFonts w:ascii="Arial" w:hAnsi="Arial" w:cs="Arial"/>
                <w:lang w:val="en-US"/>
              </w:rPr>
              <w:t xml:space="preserve">Determination of </w:t>
            </w:r>
            <w:r w:rsidR="00010537" w:rsidRPr="00593B9D">
              <w:rPr>
                <w:rFonts w:ascii="Arial" w:hAnsi="Arial" w:cs="Arial"/>
                <w:lang w:val="en-US"/>
              </w:rPr>
              <w:t xml:space="preserve">concrete </w:t>
            </w:r>
            <w:r w:rsidR="00753DE3" w:rsidRPr="00593B9D">
              <w:rPr>
                <w:rFonts w:ascii="Arial" w:hAnsi="Arial" w:cs="Arial"/>
                <w:lang w:val="en-US"/>
              </w:rPr>
              <w:t xml:space="preserve">strength </w:t>
            </w:r>
            <w:r w:rsidR="00A5066F" w:rsidRPr="00593B9D">
              <w:rPr>
                <w:rFonts w:ascii="Arial" w:hAnsi="Arial" w:cs="Arial"/>
                <w:lang w:val="en-US"/>
              </w:rPr>
              <w:t>at</w:t>
            </w:r>
            <w:r w:rsidR="00753DE3" w:rsidRPr="00593B9D">
              <w:rPr>
                <w:rFonts w:ascii="Arial" w:hAnsi="Arial" w:cs="Arial"/>
                <w:lang w:val="en-US"/>
              </w:rPr>
              <w:t xml:space="preserve"> cored specimens</w:t>
            </w:r>
            <w:r w:rsidR="00A5066F" w:rsidRPr="00593B9D">
              <w:rPr>
                <w:rFonts w:ascii="Arial" w:hAnsi="Arial" w:cs="Arial"/>
                <w:lang w:val="en-US"/>
              </w:rPr>
              <w:t xml:space="preserve"> of hardened concrete</w:t>
            </w:r>
            <w:r w:rsidR="00753DE3" w:rsidRPr="00593B9D">
              <w:rPr>
                <w:rFonts w:ascii="Arial" w:hAnsi="Arial" w:cs="Arial"/>
                <w:lang w:val="en-US"/>
              </w:rPr>
              <w:t xml:space="preserve">. </w:t>
            </w:r>
            <w:r w:rsidR="002E777C" w:rsidRPr="00593B9D">
              <w:rPr>
                <w:rFonts w:ascii="Arial" w:hAnsi="Arial" w:cs="Arial"/>
                <w:lang w:val="en-US"/>
              </w:rPr>
              <w:t xml:space="preserve">Taking, examining and testing in compression.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A1284F3" w14:textId="1AE6AFA0" w:rsidR="00562F6C" w:rsidRPr="00593B9D" w:rsidRDefault="00B148C6" w:rsidP="002E777C">
            <w:pPr>
              <w:spacing w:before="120" w:line="312" w:lineRule="auto"/>
              <w:rPr>
                <w:rFonts w:ascii="Arial" w:hAnsi="Arial" w:cs="Arial"/>
                <w:lang w:val="en-US"/>
              </w:rPr>
            </w:pPr>
            <w:r w:rsidRPr="00593B9D">
              <w:rPr>
                <w:rFonts w:ascii="Arial" w:hAnsi="Arial" w:cs="Arial"/>
                <w:lang w:val="en-US"/>
              </w:rPr>
              <w:t>EN 12504-1:2019</w:t>
            </w:r>
          </w:p>
        </w:tc>
      </w:tr>
      <w:tr w:rsidR="00562F6C" w:rsidRPr="00BD5850" w14:paraId="5CDCEEE2" w14:textId="77777777" w:rsidTr="009F32B3">
        <w:trPr>
          <w:trHeight w:val="1123"/>
        </w:trPr>
        <w:tc>
          <w:tcPr>
            <w:tcW w:w="2992" w:type="dxa"/>
            <w:vMerge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7E8183" w14:textId="77777777" w:rsidR="00562F6C" w:rsidRPr="00593B9D" w:rsidRDefault="00562F6C" w:rsidP="002E777C">
            <w:pPr>
              <w:pStyle w:val="aa"/>
              <w:spacing w:line="312" w:lineRule="auto"/>
              <w:ind w:left="360"/>
              <w:rPr>
                <w:rFonts w:ascii="Arial" w:hAnsi="Arial" w:cs="Arial"/>
                <w:lang w:val="en-US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3B60E5" w14:textId="316FB73C" w:rsidR="00562F6C" w:rsidRPr="00593B9D" w:rsidRDefault="009F32B3" w:rsidP="002E777C">
            <w:pPr>
              <w:pStyle w:val="aa"/>
              <w:numPr>
                <w:ilvl w:val="0"/>
                <w:numId w:val="6"/>
              </w:numPr>
              <w:spacing w:line="312" w:lineRule="auto"/>
              <w:rPr>
                <w:rFonts w:ascii="Arial" w:hAnsi="Arial" w:cs="Arial"/>
                <w:lang w:val="en-US"/>
              </w:rPr>
            </w:pPr>
            <w:r w:rsidRPr="00593B9D">
              <w:rPr>
                <w:rFonts w:ascii="Arial" w:hAnsi="Arial" w:cs="Arial"/>
                <w:lang w:val="en-US"/>
              </w:rPr>
              <w:t xml:space="preserve">Determination of compressive strength of hardened concrete.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26B804" w14:textId="0C6BF3B4" w:rsidR="007C180F" w:rsidRPr="00593B9D" w:rsidRDefault="007C180F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 w:rsidRPr="00593B9D">
              <w:rPr>
                <w:rFonts w:ascii="Arial" w:hAnsi="Arial" w:cs="Arial"/>
                <w:lang w:val="en-US"/>
              </w:rPr>
              <w:t>EN 12390-3:2019</w:t>
            </w:r>
          </w:p>
          <w:p w14:paraId="78011704" w14:textId="4C6D4D25" w:rsidR="00562F6C" w:rsidRPr="00593B9D" w:rsidRDefault="00C7403B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 w:rsidRPr="00593B9D">
              <w:rPr>
                <w:rFonts w:ascii="Arial" w:hAnsi="Arial" w:cs="Arial"/>
                <w:lang w:val="en-US"/>
              </w:rPr>
              <w:t>Hellenic Concrete Technology Regulation (</w:t>
            </w:r>
            <w:r w:rsidR="009F32B3" w:rsidRPr="00593B9D">
              <w:rPr>
                <w:rFonts w:ascii="Arial" w:hAnsi="Arial" w:cs="Arial"/>
                <w:lang w:val="en-US"/>
              </w:rPr>
              <w:t>KTS</w:t>
            </w:r>
            <w:r w:rsidRPr="00593B9D">
              <w:rPr>
                <w:rFonts w:ascii="Arial" w:hAnsi="Arial" w:cs="Arial"/>
                <w:lang w:val="en-US"/>
              </w:rPr>
              <w:t>)</w:t>
            </w:r>
            <w:r w:rsidR="007C180F" w:rsidRPr="00593B9D">
              <w:rPr>
                <w:rFonts w:ascii="Arial" w:hAnsi="Arial" w:cs="Arial"/>
                <w:lang w:val="en-US"/>
              </w:rPr>
              <w:t xml:space="preserve"> 2016</w:t>
            </w:r>
          </w:p>
        </w:tc>
      </w:tr>
      <w:tr w:rsidR="00562F6C" w:rsidRPr="00AF5434" w14:paraId="4602946B" w14:textId="77777777" w:rsidTr="00593B9D">
        <w:trPr>
          <w:trHeight w:val="1254"/>
        </w:trPr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5F7CDA" w14:textId="47A2DE17" w:rsidR="00562F6C" w:rsidRDefault="00D45AA0" w:rsidP="002E777C">
            <w:pPr>
              <w:pStyle w:val="aa"/>
              <w:spacing w:line="312" w:lineRule="auto"/>
              <w:ind w:left="36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Cementitious</w:t>
            </w:r>
            <w:r w:rsidR="00562F6C">
              <w:rPr>
                <w:rFonts w:ascii="Arial" w:hAnsi="Arial" w:cs="Arial"/>
                <w:lang w:val="en-US"/>
              </w:rPr>
              <w:t xml:space="preserve"> Mortars / Cementitious Slurries 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5637A" w14:textId="5CE6AE21" w:rsidR="00562F6C" w:rsidRDefault="00443FD4" w:rsidP="002E777C">
            <w:pPr>
              <w:pStyle w:val="aa"/>
              <w:numPr>
                <w:ilvl w:val="0"/>
                <w:numId w:val="6"/>
              </w:num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Determination of</w:t>
            </w:r>
            <w:r w:rsidR="00562F6C">
              <w:rPr>
                <w:rFonts w:ascii="Arial" w:hAnsi="Arial" w:cs="Arial"/>
                <w:lang w:val="en-US"/>
              </w:rPr>
              <w:t xml:space="preserve"> </w:t>
            </w:r>
            <w:r w:rsidR="004A5365">
              <w:rPr>
                <w:rFonts w:ascii="Arial" w:hAnsi="Arial" w:cs="Arial"/>
                <w:lang w:val="en-US"/>
              </w:rPr>
              <w:t>adhesion</w:t>
            </w:r>
            <w:r w:rsidR="00562F6C">
              <w:rPr>
                <w:rFonts w:ascii="Arial" w:hAnsi="Arial" w:cs="Arial"/>
                <w:lang w:val="en-US"/>
              </w:rPr>
              <w:t xml:space="preserve"> strength </w:t>
            </w:r>
            <w:r w:rsidR="004A5365">
              <w:rPr>
                <w:rFonts w:ascii="Arial" w:hAnsi="Arial" w:cs="Arial"/>
                <w:lang w:val="en-US"/>
              </w:rPr>
              <w:t>(</w:t>
            </w:r>
            <w:r w:rsidR="00562F6C">
              <w:rPr>
                <w:rFonts w:ascii="Arial" w:hAnsi="Arial" w:cs="Arial"/>
                <w:lang w:val="en-US"/>
              </w:rPr>
              <w:t>Pull-Off</w:t>
            </w:r>
            <w:r w:rsidR="004A5365">
              <w:rPr>
                <w:rFonts w:ascii="Arial" w:hAnsi="Arial" w:cs="Arial"/>
                <w:lang w:val="en-US"/>
              </w:rPr>
              <w:t xml:space="preserve">) for </w:t>
            </w:r>
            <w:r w:rsidR="00EC409A">
              <w:rPr>
                <w:rFonts w:ascii="Arial" w:hAnsi="Arial" w:cs="Arial"/>
                <w:lang w:val="en-US"/>
              </w:rPr>
              <w:t>products and systems used for repair and protection of reinforced concrete structures</w:t>
            </w:r>
            <w:r w:rsidR="00562F6C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4150AE" w14:textId="77777777" w:rsidR="00562F6C" w:rsidRPr="00DF436F" w:rsidRDefault="00562F6C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 w:rsidRPr="00DF436F">
              <w:rPr>
                <w:rFonts w:ascii="Arial" w:hAnsi="Arial" w:cs="Arial"/>
                <w:lang w:val="en-US"/>
              </w:rPr>
              <w:t>E</w:t>
            </w:r>
            <w:r>
              <w:rPr>
                <w:rFonts w:ascii="Arial" w:hAnsi="Arial" w:cs="Arial"/>
                <w:lang w:val="en-US"/>
              </w:rPr>
              <w:t>N</w:t>
            </w:r>
            <w:r w:rsidRPr="00DF436F">
              <w:rPr>
                <w:rFonts w:ascii="Arial" w:hAnsi="Arial" w:cs="Arial"/>
                <w:lang w:val="en-US"/>
              </w:rPr>
              <w:t xml:space="preserve"> 1542: 1999</w:t>
            </w:r>
          </w:p>
          <w:p w14:paraId="0BC107FE" w14:textId="77777777" w:rsidR="00562F6C" w:rsidRDefault="00562F6C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Testing</w:t>
            </w:r>
            <w:r w:rsidRPr="00DF436F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only</w:t>
            </w:r>
            <w:r w:rsidRPr="00DF436F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on</w:t>
            </w:r>
            <w:r w:rsidRPr="00DF436F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site</w:t>
            </w:r>
            <w:r w:rsidRPr="00DF436F">
              <w:rPr>
                <w:rFonts w:ascii="Arial" w:hAnsi="Arial" w:cs="Arial"/>
                <w:lang w:val="en-US"/>
              </w:rPr>
              <w:t xml:space="preserve">. </w:t>
            </w:r>
          </w:p>
          <w:p w14:paraId="4B062692" w14:textId="7C2467E8" w:rsidR="00562F6C" w:rsidRPr="00DF436F" w:rsidRDefault="00562F6C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Does</w:t>
            </w:r>
            <w:r w:rsidRPr="009D08F6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not</w:t>
            </w:r>
            <w:r w:rsidRPr="009D08F6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comply</w:t>
            </w:r>
            <w:r w:rsidRPr="009D08F6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with</w:t>
            </w:r>
            <w:r>
              <w:rPr>
                <w:rFonts w:ascii="Arial" w:hAnsi="Arial" w:cs="Arial"/>
              </w:rPr>
              <w:t xml:space="preserve"> </w:t>
            </w:r>
            <w:r w:rsidRPr="00DF436F">
              <w:rPr>
                <w:rFonts w:ascii="Arial" w:hAnsi="Arial" w:cs="Arial"/>
                <w:lang w:val="en-US"/>
              </w:rPr>
              <w:t>§2 §4.1, 4.2, 4.3, 4.4, 4.12, §5, §6.</w:t>
            </w:r>
          </w:p>
        </w:tc>
      </w:tr>
      <w:tr w:rsidR="00562F6C" w:rsidRPr="006F62E5" w14:paraId="5484BEF3" w14:textId="77777777" w:rsidTr="00593B9D">
        <w:trPr>
          <w:trHeight w:val="901"/>
        </w:trPr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8553362" w14:textId="1E8A3617" w:rsidR="00562F6C" w:rsidRPr="00DF436F" w:rsidRDefault="00562F6C" w:rsidP="002E777C">
            <w:pPr>
              <w:pStyle w:val="aa"/>
              <w:spacing w:line="312" w:lineRule="auto"/>
              <w:ind w:left="358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Fiber Reinforced Polymers (FRP) Laminates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A0D8B2" w14:textId="0701EBA5" w:rsidR="00562F6C" w:rsidRPr="0019684C" w:rsidRDefault="0028174B" w:rsidP="002E777C">
            <w:pPr>
              <w:pStyle w:val="aa"/>
              <w:numPr>
                <w:ilvl w:val="0"/>
                <w:numId w:val="6"/>
              </w:num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GB"/>
              </w:rPr>
              <w:t>Determination of adhesion strength (</w:t>
            </w:r>
            <w:r w:rsidR="00562F6C">
              <w:rPr>
                <w:rFonts w:ascii="Arial" w:hAnsi="Arial" w:cs="Arial"/>
                <w:lang w:val="en-GB"/>
              </w:rPr>
              <w:t>P</w:t>
            </w:r>
            <w:r w:rsidR="00562F6C" w:rsidRPr="00DC0A38">
              <w:rPr>
                <w:rFonts w:ascii="Arial" w:hAnsi="Arial" w:cs="Arial"/>
                <w:lang w:val="en-GB"/>
              </w:rPr>
              <w:t>ull-</w:t>
            </w:r>
            <w:r w:rsidR="00562F6C">
              <w:rPr>
                <w:rFonts w:ascii="Arial" w:hAnsi="Arial" w:cs="Arial"/>
                <w:lang w:val="en-GB"/>
              </w:rPr>
              <w:t>O</w:t>
            </w:r>
            <w:r w:rsidR="00562F6C" w:rsidRPr="00DC0A38">
              <w:rPr>
                <w:rFonts w:ascii="Arial" w:hAnsi="Arial" w:cs="Arial"/>
                <w:lang w:val="en-GB"/>
              </w:rPr>
              <w:t>ff</w:t>
            </w:r>
            <w:r>
              <w:rPr>
                <w:rFonts w:ascii="Arial" w:hAnsi="Arial" w:cs="Arial"/>
                <w:lang w:val="en-GB"/>
              </w:rPr>
              <w:t>)</w:t>
            </w:r>
            <w:r w:rsidR="00562F6C" w:rsidRPr="00DC0A38">
              <w:rPr>
                <w:rFonts w:ascii="Arial" w:hAnsi="Arial" w:cs="Arial"/>
                <w:lang w:val="en-GB"/>
              </w:rPr>
              <w:t xml:space="preserve"> for FRP </w:t>
            </w:r>
            <w:r>
              <w:rPr>
                <w:rFonts w:ascii="Arial" w:hAnsi="Arial" w:cs="Arial"/>
                <w:lang w:val="en-GB"/>
              </w:rPr>
              <w:t>l</w:t>
            </w:r>
            <w:r w:rsidR="00562F6C" w:rsidRPr="00DC0A38">
              <w:rPr>
                <w:rFonts w:ascii="Arial" w:hAnsi="Arial" w:cs="Arial"/>
                <w:lang w:val="en-GB"/>
              </w:rPr>
              <w:t xml:space="preserve">aminate systems bonded to concrete </w:t>
            </w:r>
            <w:r>
              <w:rPr>
                <w:rFonts w:ascii="Arial" w:hAnsi="Arial" w:cs="Arial"/>
                <w:lang w:val="en-GB"/>
              </w:rPr>
              <w:t xml:space="preserve">and masonry </w:t>
            </w:r>
            <w:r w:rsidR="00562F6C" w:rsidRPr="00DC0A38">
              <w:rPr>
                <w:rFonts w:ascii="Arial" w:hAnsi="Arial" w:cs="Arial"/>
                <w:lang w:val="en-GB"/>
              </w:rPr>
              <w:t>substrate</w:t>
            </w:r>
            <w:r>
              <w:rPr>
                <w:rFonts w:ascii="Arial" w:hAnsi="Arial" w:cs="Arial"/>
                <w:lang w:val="en-GB"/>
              </w:rPr>
              <w:t>s</w:t>
            </w:r>
            <w:r w:rsidR="00562F6C" w:rsidRPr="00DC0A38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1923F1" w14:textId="0E086757" w:rsidR="00562F6C" w:rsidRPr="00C82DD2" w:rsidRDefault="00562F6C" w:rsidP="002E777C">
            <w:pPr>
              <w:spacing w:before="60" w:line="312" w:lineRule="auto"/>
              <w:rPr>
                <w:rFonts w:ascii="Arial" w:hAnsi="Arial" w:cs="Arial"/>
                <w:lang w:val="en-US"/>
              </w:rPr>
            </w:pPr>
            <w:r w:rsidRPr="0042122B">
              <w:rPr>
                <w:rFonts w:ascii="Arial" w:hAnsi="Arial" w:cs="Arial"/>
              </w:rPr>
              <w:t xml:space="preserve">ASTM D7522 </w:t>
            </w:r>
            <w:r w:rsidRPr="0042122B">
              <w:rPr>
                <w:rFonts w:ascii="Arial" w:hAnsi="Arial" w:cs="Arial"/>
                <w:lang w:val="en-US"/>
              </w:rPr>
              <w:t>/ D7522M - 21</w:t>
            </w:r>
          </w:p>
        </w:tc>
      </w:tr>
      <w:tr w:rsidR="002B6D44" w:rsidRPr="00BD5850" w14:paraId="7BA8F008" w14:textId="77777777" w:rsidTr="00593B9D">
        <w:trPr>
          <w:trHeight w:val="1176"/>
        </w:trPr>
        <w:tc>
          <w:tcPr>
            <w:tcW w:w="2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E52F6" w14:textId="4CA2F4B4" w:rsidR="002B6D44" w:rsidRPr="00B720B2" w:rsidRDefault="007851B6" w:rsidP="002E777C">
            <w:pPr>
              <w:spacing w:line="312" w:lineRule="auto"/>
              <w:ind w:left="358"/>
              <w:rPr>
                <w:rFonts w:ascii="Arial" w:hAnsi="Arial" w:cs="Arial"/>
              </w:rPr>
            </w:pPr>
            <w:r>
              <w:br w:type="page"/>
            </w:r>
            <w:r w:rsidR="002B6D44">
              <w:rPr>
                <w:rFonts w:ascii="Arial" w:hAnsi="Arial" w:cs="Arial"/>
                <w:lang w:val="en-US"/>
              </w:rPr>
              <w:t>Coatings – Lining Systems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BB387" w14:textId="31FA9D67" w:rsidR="002B6D44" w:rsidRPr="0019684C" w:rsidRDefault="007A1ADA" w:rsidP="002E777C">
            <w:pPr>
              <w:pStyle w:val="aa"/>
              <w:numPr>
                <w:ilvl w:val="0"/>
                <w:numId w:val="6"/>
              </w:num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GB"/>
              </w:rPr>
              <w:t xml:space="preserve">Determination </w:t>
            </w:r>
            <w:r w:rsidR="002B4613">
              <w:rPr>
                <w:rFonts w:ascii="Arial" w:hAnsi="Arial" w:cs="Arial"/>
                <w:lang w:val="en-GB"/>
              </w:rPr>
              <w:t>of</w:t>
            </w:r>
            <w:r w:rsidR="002B6D44" w:rsidRPr="0019684C">
              <w:rPr>
                <w:rFonts w:ascii="Arial" w:hAnsi="Arial" w:cs="Arial"/>
                <w:lang w:val="en-GB"/>
              </w:rPr>
              <w:t xml:space="preserve"> adhesion</w:t>
            </w:r>
            <w:r w:rsidR="002F28C7">
              <w:rPr>
                <w:rFonts w:ascii="Arial" w:hAnsi="Arial" w:cs="Arial"/>
                <w:lang w:val="en-GB"/>
              </w:rPr>
              <w:t xml:space="preserve"> strength</w:t>
            </w:r>
            <w:r w:rsidR="002B4613">
              <w:rPr>
                <w:rFonts w:ascii="Arial" w:hAnsi="Arial" w:cs="Arial"/>
                <w:lang w:val="en-GB"/>
              </w:rPr>
              <w:t xml:space="preserve"> (Pull-Off)</w:t>
            </w:r>
            <w:r>
              <w:rPr>
                <w:rFonts w:ascii="Arial" w:hAnsi="Arial" w:cs="Arial"/>
                <w:lang w:val="en-GB"/>
              </w:rPr>
              <w:t xml:space="preserve"> for p</w:t>
            </w:r>
            <w:r w:rsidRPr="0019684C">
              <w:rPr>
                <w:rFonts w:ascii="Arial" w:hAnsi="Arial" w:cs="Arial"/>
                <w:lang w:val="en-GB"/>
              </w:rPr>
              <w:t>aints and varnishes.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131631" w14:textId="24ACE4DA" w:rsidR="002B6D44" w:rsidRPr="00AF5434" w:rsidRDefault="002B6D44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 w:rsidRPr="002B6D44">
              <w:rPr>
                <w:rFonts w:ascii="Arial" w:hAnsi="Arial" w:cs="Arial"/>
                <w:lang w:val="en-US"/>
              </w:rPr>
              <w:t>EN ISO 4624: 2023</w:t>
            </w:r>
          </w:p>
          <w:p w14:paraId="75470899" w14:textId="5614D48B" w:rsidR="002B6D44" w:rsidRDefault="002B6D44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Method</w:t>
            </w:r>
            <w:r w:rsidRPr="00AF5434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</w:rPr>
              <w:t>Β</w:t>
            </w:r>
          </w:p>
          <w:p w14:paraId="0BAB3921" w14:textId="6415F04F" w:rsidR="002F28C7" w:rsidRPr="002F28C7" w:rsidRDefault="002F28C7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(Rigid substrates)</w:t>
            </w:r>
          </w:p>
          <w:p w14:paraId="3E3FA934" w14:textId="31111E3F" w:rsidR="002B6D44" w:rsidRDefault="002B6D44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Testing</w:t>
            </w:r>
            <w:r w:rsidRPr="00AF5434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only</w:t>
            </w:r>
            <w:r w:rsidRPr="00AF5434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on</w:t>
            </w:r>
            <w:r w:rsidRPr="00AF5434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site</w:t>
            </w:r>
            <w:r w:rsidRPr="00AF5434">
              <w:rPr>
                <w:rFonts w:ascii="Arial" w:hAnsi="Arial" w:cs="Arial"/>
                <w:lang w:val="en-US"/>
              </w:rPr>
              <w:t xml:space="preserve">. </w:t>
            </w:r>
          </w:p>
          <w:p w14:paraId="4AF387AE" w14:textId="2A0C8E96" w:rsidR="002B6D44" w:rsidRPr="002F186C" w:rsidRDefault="002B6D44" w:rsidP="00593B9D">
            <w:pPr>
              <w:spacing w:line="312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Does</w:t>
            </w:r>
            <w:r w:rsidRPr="009D08F6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not</w:t>
            </w:r>
            <w:r w:rsidRPr="009D08F6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comply</w:t>
            </w:r>
            <w:r w:rsidRPr="009D08F6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with</w:t>
            </w:r>
            <w:r w:rsidRPr="009D08F6">
              <w:rPr>
                <w:rFonts w:ascii="Arial" w:hAnsi="Arial" w:cs="Arial"/>
                <w:lang w:val="en-US"/>
              </w:rPr>
              <w:t xml:space="preserve"> </w:t>
            </w:r>
            <w:r w:rsidRPr="002F186C">
              <w:rPr>
                <w:rFonts w:ascii="Arial" w:hAnsi="Arial" w:cs="Arial"/>
                <w:lang w:val="en-US"/>
              </w:rPr>
              <w:t>§6, §7, §8.1, 8.2</w:t>
            </w:r>
          </w:p>
        </w:tc>
      </w:tr>
    </w:tbl>
    <w:p w14:paraId="6E6954F6" w14:textId="59ED5D99" w:rsidR="00930815" w:rsidRPr="006438C4" w:rsidRDefault="00930815">
      <w:pPr>
        <w:rPr>
          <w:sz w:val="10"/>
          <w:szCs w:val="10"/>
          <w:lang w:val="en-US" w:eastAsia="en-US"/>
        </w:rPr>
      </w:pPr>
    </w:p>
    <w:p w14:paraId="2E9D7B42" w14:textId="7BD7555E" w:rsidR="000527E9" w:rsidRPr="00E664C8" w:rsidRDefault="000527E9" w:rsidP="000527E9">
      <w:pPr>
        <w:pStyle w:val="9"/>
        <w:tabs>
          <w:tab w:val="left" w:pos="-900"/>
          <w:tab w:val="left" w:pos="3778"/>
        </w:tabs>
        <w:spacing w:before="60"/>
        <w:ind w:left="-900" w:right="-840"/>
        <w:rPr>
          <w:b/>
          <w:sz w:val="22"/>
          <w:szCs w:val="22"/>
        </w:rPr>
      </w:pPr>
      <w:r w:rsidRPr="00E664C8">
        <w:rPr>
          <w:sz w:val="22"/>
          <w:szCs w:val="22"/>
        </w:rPr>
        <w:t xml:space="preserve">Site of assessment: </w:t>
      </w:r>
      <w:r w:rsidRPr="00E664C8">
        <w:rPr>
          <w:b/>
          <w:sz w:val="22"/>
          <w:szCs w:val="22"/>
        </w:rPr>
        <w:t>Laboratory permanent premises: Distomo</w:t>
      </w:r>
      <w:r w:rsidR="00E00AEE" w:rsidRPr="00E664C8">
        <w:rPr>
          <w:b/>
          <w:sz w:val="22"/>
          <w:szCs w:val="22"/>
        </w:rPr>
        <w:t>u</w:t>
      </w:r>
      <w:r w:rsidRPr="00E664C8">
        <w:rPr>
          <w:b/>
          <w:sz w:val="22"/>
          <w:szCs w:val="22"/>
        </w:rPr>
        <w:t xml:space="preserve"> 97 - Kolonos - Athens - 10443, Athens </w:t>
      </w:r>
    </w:p>
    <w:p w14:paraId="6A8E6086" w14:textId="69B10326" w:rsidR="000527E9" w:rsidRPr="00E664C8" w:rsidRDefault="000527E9" w:rsidP="000527E9">
      <w:pPr>
        <w:ind w:left="-900" w:right="-840"/>
        <w:rPr>
          <w:b/>
          <w:bCs/>
          <w:sz w:val="22"/>
          <w:szCs w:val="22"/>
          <w:lang w:val="en-US"/>
        </w:rPr>
      </w:pPr>
      <w:r w:rsidRPr="00E664C8">
        <w:rPr>
          <w:sz w:val="22"/>
          <w:szCs w:val="22"/>
          <w:lang w:val="en-GB"/>
        </w:rPr>
        <w:t>Approved signatories:</w:t>
      </w:r>
      <w:r w:rsidRPr="00E664C8">
        <w:rPr>
          <w:b/>
          <w:bCs/>
          <w:sz w:val="22"/>
          <w:szCs w:val="22"/>
          <w:lang w:val="en-US"/>
        </w:rPr>
        <w:t xml:space="preserve"> </w:t>
      </w:r>
      <w:r w:rsidR="00C14C45" w:rsidRPr="00E664C8">
        <w:rPr>
          <w:b/>
          <w:bCs/>
          <w:sz w:val="22"/>
          <w:szCs w:val="22"/>
          <w:lang w:val="en-US"/>
        </w:rPr>
        <w:t>Georgios Karydis</w:t>
      </w:r>
      <w:r w:rsidR="00C001F3" w:rsidRPr="00C7403B">
        <w:rPr>
          <w:b/>
          <w:bCs/>
          <w:sz w:val="22"/>
          <w:szCs w:val="22"/>
          <w:lang w:val="en-US"/>
        </w:rPr>
        <w:t xml:space="preserve">, </w:t>
      </w:r>
      <w:r w:rsidR="000F4683" w:rsidRPr="00E664C8">
        <w:rPr>
          <w:b/>
          <w:bCs/>
          <w:sz w:val="22"/>
          <w:szCs w:val="22"/>
          <w:lang w:val="en-US"/>
        </w:rPr>
        <w:t>Besian (Ioannis) Tsaousdelo</w:t>
      </w:r>
    </w:p>
    <w:p w14:paraId="78C951C2" w14:textId="77777777" w:rsidR="000527E9" w:rsidRPr="00E664C8" w:rsidRDefault="000527E9" w:rsidP="000527E9">
      <w:pPr>
        <w:ind w:left="-900" w:right="-840"/>
        <w:rPr>
          <w:sz w:val="22"/>
          <w:szCs w:val="22"/>
          <w:lang w:val="en-US"/>
        </w:rPr>
      </w:pPr>
    </w:p>
    <w:p w14:paraId="456D811E" w14:textId="02A15873" w:rsidR="008F6EF9" w:rsidRPr="00E664C8" w:rsidRDefault="008F6EF9" w:rsidP="000527E9">
      <w:pPr>
        <w:ind w:left="-900" w:right="-840"/>
        <w:rPr>
          <w:sz w:val="22"/>
          <w:szCs w:val="22"/>
          <w:lang w:val="en-US"/>
        </w:rPr>
      </w:pPr>
      <w:r w:rsidRPr="00E664C8">
        <w:rPr>
          <w:sz w:val="22"/>
          <w:szCs w:val="22"/>
          <w:lang w:val="en-US"/>
        </w:rPr>
        <w:t xml:space="preserve">This Scope of Accreditation replaces the previous one dated </w:t>
      </w:r>
      <w:r w:rsidR="000E634C" w:rsidRPr="000E634C">
        <w:rPr>
          <w:sz w:val="22"/>
          <w:szCs w:val="22"/>
          <w:lang w:val="en-US"/>
        </w:rPr>
        <w:t>July 2</w:t>
      </w:r>
      <w:r w:rsidR="000E634C">
        <w:rPr>
          <w:sz w:val="22"/>
          <w:szCs w:val="22"/>
          <w:lang w:val="en-US"/>
        </w:rPr>
        <w:t>5</w:t>
      </w:r>
      <w:r w:rsidR="000E634C">
        <w:rPr>
          <w:sz w:val="22"/>
          <w:szCs w:val="22"/>
          <w:vertAlign w:val="superscript"/>
          <w:lang w:val="en-US"/>
        </w:rPr>
        <w:t>th</w:t>
      </w:r>
      <w:r w:rsidR="000E634C" w:rsidRPr="000E634C">
        <w:rPr>
          <w:sz w:val="22"/>
          <w:szCs w:val="22"/>
          <w:lang w:val="en-US"/>
        </w:rPr>
        <w:t>, 2024</w:t>
      </w:r>
    </w:p>
    <w:p w14:paraId="6C99BD31" w14:textId="66097D22" w:rsidR="000527E9" w:rsidRPr="007245F7" w:rsidRDefault="000527E9" w:rsidP="00074BDA">
      <w:pPr>
        <w:ind w:left="-900" w:right="-525"/>
        <w:rPr>
          <w:sz w:val="22"/>
          <w:szCs w:val="22"/>
          <w:lang w:val="en-US"/>
        </w:rPr>
      </w:pPr>
      <w:r w:rsidRPr="00E664C8">
        <w:rPr>
          <w:sz w:val="22"/>
          <w:szCs w:val="22"/>
          <w:lang w:val="en-US"/>
        </w:rPr>
        <w:t xml:space="preserve">The Accreditation Certificate No. </w:t>
      </w:r>
      <w:r w:rsidR="006438C4" w:rsidRPr="00E664C8">
        <w:rPr>
          <w:b/>
          <w:bCs/>
          <w:sz w:val="22"/>
          <w:szCs w:val="22"/>
          <w:lang w:val="en-US"/>
        </w:rPr>
        <w:t>1200</w:t>
      </w:r>
      <w:r w:rsidR="00CE5DC0">
        <w:rPr>
          <w:sz w:val="22"/>
          <w:szCs w:val="22"/>
          <w:lang w:val="en-US"/>
        </w:rPr>
        <w:t>7</w:t>
      </w:r>
      <w:r w:rsidR="006438C4" w:rsidRPr="00E664C8">
        <w:rPr>
          <w:sz w:val="22"/>
          <w:szCs w:val="22"/>
          <w:lang w:val="en-US"/>
        </w:rPr>
        <w:t xml:space="preserve"> to</w:t>
      </w:r>
      <w:r w:rsidRPr="00E664C8">
        <w:rPr>
          <w:sz w:val="22"/>
          <w:szCs w:val="22"/>
          <w:lang w:val="en-US"/>
        </w:rPr>
        <w:t xml:space="preserve"> </w:t>
      </w:r>
      <w:r w:rsidRPr="00E664C8">
        <w:rPr>
          <w:b/>
          <w:bCs/>
          <w:sz w:val="22"/>
          <w:szCs w:val="22"/>
          <w:lang w:val="en-US"/>
        </w:rPr>
        <w:t>ELOT EN ISO/IEC 17025</w:t>
      </w:r>
      <w:r w:rsidRPr="00E664C8">
        <w:rPr>
          <w:b/>
          <w:bCs/>
          <w:sz w:val="22"/>
          <w:szCs w:val="22"/>
          <w:lang w:val="en-GB"/>
        </w:rPr>
        <w:t>:2017</w:t>
      </w:r>
      <w:r w:rsidRPr="00E664C8">
        <w:rPr>
          <w:sz w:val="22"/>
          <w:szCs w:val="22"/>
          <w:lang w:val="en-GB"/>
        </w:rPr>
        <w:t>,</w:t>
      </w:r>
      <w:r w:rsidRPr="00E664C8">
        <w:rPr>
          <w:sz w:val="22"/>
          <w:szCs w:val="22"/>
          <w:lang w:val="en-US"/>
        </w:rPr>
        <w:t xml:space="preserve"> is valid until</w:t>
      </w:r>
      <w:r w:rsidR="000E634C" w:rsidRPr="000E634C">
        <w:rPr>
          <w:sz w:val="22"/>
          <w:szCs w:val="22"/>
          <w:lang w:val="en-US"/>
        </w:rPr>
        <w:t xml:space="preserve"> </w:t>
      </w:r>
      <w:r w:rsidR="000E634C">
        <w:rPr>
          <w:sz w:val="22"/>
          <w:szCs w:val="22"/>
          <w:lang w:val="en-US"/>
        </w:rPr>
        <w:t>August</w:t>
      </w:r>
      <w:r w:rsidR="000E634C" w:rsidRPr="006B56B8">
        <w:rPr>
          <w:sz w:val="22"/>
          <w:szCs w:val="22"/>
          <w:lang w:val="en-GB"/>
        </w:rPr>
        <w:t xml:space="preserve"> </w:t>
      </w:r>
      <w:r w:rsidR="000E634C" w:rsidRPr="006B56B8">
        <w:rPr>
          <w:sz w:val="22"/>
          <w:szCs w:val="22"/>
          <w:lang w:val="en-US"/>
        </w:rPr>
        <w:t>9</w:t>
      </w:r>
      <w:r w:rsidR="000E634C" w:rsidRPr="006B56B8">
        <w:rPr>
          <w:sz w:val="22"/>
          <w:szCs w:val="22"/>
          <w:vertAlign w:val="superscript"/>
          <w:lang w:val="en-GB"/>
        </w:rPr>
        <w:t>th</w:t>
      </w:r>
      <w:r w:rsidR="000E634C" w:rsidRPr="006B56B8">
        <w:rPr>
          <w:sz w:val="22"/>
          <w:szCs w:val="22"/>
          <w:lang w:val="en-GB"/>
        </w:rPr>
        <w:t>, 202</w:t>
      </w:r>
      <w:r w:rsidR="000E634C">
        <w:rPr>
          <w:sz w:val="22"/>
          <w:szCs w:val="22"/>
          <w:lang w:val="en-GB"/>
        </w:rPr>
        <w:t>9</w:t>
      </w:r>
      <w:r w:rsidR="001A78D7" w:rsidRPr="00E664C8">
        <w:rPr>
          <w:sz w:val="22"/>
          <w:szCs w:val="22"/>
          <w:lang w:val="en-US"/>
        </w:rPr>
        <w:t>.</w:t>
      </w:r>
      <w:r w:rsidR="001A78D7">
        <w:rPr>
          <w:sz w:val="22"/>
          <w:szCs w:val="22"/>
          <w:lang w:val="en-US"/>
        </w:rPr>
        <w:t xml:space="preserve"> </w:t>
      </w:r>
    </w:p>
    <w:p w14:paraId="3EE7934D" w14:textId="77777777" w:rsidR="000527E9" w:rsidRDefault="000527E9" w:rsidP="000527E9">
      <w:pPr>
        <w:ind w:left="-900" w:right="-840"/>
        <w:rPr>
          <w:sz w:val="22"/>
          <w:szCs w:val="22"/>
          <w:lang w:val="en-GB"/>
        </w:rPr>
      </w:pPr>
    </w:p>
    <w:p w14:paraId="550ABDFF" w14:textId="5531852D" w:rsidR="000527E9" w:rsidRDefault="000527E9" w:rsidP="000527E9">
      <w:pPr>
        <w:ind w:right="-840"/>
        <w:rPr>
          <w:sz w:val="22"/>
          <w:szCs w:val="22"/>
          <w:lang w:val="en-GB"/>
        </w:rPr>
      </w:pPr>
      <w:r>
        <w:rPr>
          <w:sz w:val="22"/>
          <w:szCs w:val="22"/>
          <w:lang w:val="en-US"/>
        </w:rPr>
        <w:t>Athens</w:t>
      </w:r>
      <w:r>
        <w:rPr>
          <w:sz w:val="22"/>
          <w:szCs w:val="22"/>
          <w:lang w:val="en-GB"/>
        </w:rPr>
        <w:t xml:space="preserve">, </w:t>
      </w:r>
      <w:r w:rsidR="00593B9D">
        <w:rPr>
          <w:sz w:val="22"/>
          <w:szCs w:val="22"/>
          <w:lang w:val="en-GB"/>
        </w:rPr>
        <w:t>March 21</w:t>
      </w:r>
      <w:r w:rsidR="00593B9D" w:rsidRPr="00593B9D">
        <w:rPr>
          <w:sz w:val="22"/>
          <w:szCs w:val="22"/>
          <w:vertAlign w:val="superscript"/>
          <w:lang w:val="en-GB"/>
        </w:rPr>
        <w:t>st</w:t>
      </w:r>
      <w:r w:rsidR="00593B9D">
        <w:rPr>
          <w:sz w:val="22"/>
          <w:szCs w:val="22"/>
          <w:lang w:val="en-GB"/>
        </w:rPr>
        <w:t xml:space="preserve">, </w:t>
      </w:r>
      <w:r w:rsidR="00FF3E6F">
        <w:rPr>
          <w:sz w:val="22"/>
          <w:szCs w:val="22"/>
          <w:lang w:val="en-GB"/>
        </w:rPr>
        <w:t>202</w:t>
      </w:r>
      <w:r w:rsidR="00F401D5">
        <w:rPr>
          <w:sz w:val="22"/>
          <w:szCs w:val="22"/>
          <w:lang w:val="en-GB"/>
        </w:rPr>
        <w:t>5</w:t>
      </w:r>
    </w:p>
    <w:p w14:paraId="7D206C7C" w14:textId="5FEED5BC" w:rsidR="00930815" w:rsidRDefault="00930815">
      <w:pPr>
        <w:rPr>
          <w:lang w:val="en-US" w:eastAsia="en-US"/>
        </w:rPr>
      </w:pPr>
    </w:p>
    <w:p w14:paraId="688A7239" w14:textId="224CE840" w:rsidR="00930815" w:rsidRDefault="00930815">
      <w:pPr>
        <w:rPr>
          <w:lang w:val="en-US" w:eastAsia="en-US"/>
        </w:rPr>
      </w:pPr>
    </w:p>
    <w:p w14:paraId="6C8088C9" w14:textId="7DD18358" w:rsidR="000E634C" w:rsidRDefault="00C14C45" w:rsidP="000E634C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iCs/>
          <w:noProof/>
          <w:sz w:val="22"/>
          <w:szCs w:val="22"/>
        </w:rPr>
        <w:t xml:space="preserve">                    </w:t>
      </w:r>
      <w:r w:rsidR="000E634C">
        <w:rPr>
          <w:iCs/>
          <w:noProof/>
          <w:sz w:val="22"/>
          <w:szCs w:val="22"/>
        </w:rPr>
        <w:tab/>
      </w:r>
      <w:r w:rsidR="000E634C">
        <w:rPr>
          <w:iCs/>
          <w:noProof/>
          <w:sz w:val="22"/>
          <w:szCs w:val="22"/>
        </w:rPr>
        <w:tab/>
      </w:r>
      <w:r w:rsidR="000E634C">
        <w:rPr>
          <w:iCs/>
          <w:noProof/>
          <w:sz w:val="22"/>
          <w:szCs w:val="22"/>
        </w:rPr>
        <w:tab/>
      </w:r>
      <w:r w:rsidR="000E634C">
        <w:rPr>
          <w:iCs/>
          <w:noProof/>
          <w:sz w:val="22"/>
          <w:szCs w:val="22"/>
        </w:rPr>
        <w:tab/>
      </w:r>
      <w:r w:rsidR="000E634C">
        <w:rPr>
          <w:iCs/>
          <w:noProof/>
          <w:sz w:val="22"/>
          <w:szCs w:val="22"/>
        </w:rPr>
        <w:tab/>
      </w:r>
      <w:r>
        <w:rPr>
          <w:iCs/>
          <w:noProof/>
          <w:sz w:val="22"/>
          <w:szCs w:val="22"/>
        </w:rPr>
        <w:t xml:space="preserve"> </w:t>
      </w:r>
      <w:r w:rsidR="000E634C">
        <w:rPr>
          <w:rFonts w:ascii="Calibri" w:hAnsi="Calibri" w:cs="Calibri"/>
          <w:color w:val="242424"/>
          <w:sz w:val="22"/>
          <w:szCs w:val="22"/>
        </w:rPr>
        <w:t>Konstantinou Evangelos Apostolos</w:t>
      </w:r>
    </w:p>
    <w:p w14:paraId="1A0C6788" w14:textId="77777777" w:rsidR="000E634C" w:rsidRDefault="000E634C" w:rsidP="000E634C">
      <w:pPr>
        <w:pStyle w:val="xmsonormal"/>
        <w:shd w:val="clear" w:color="auto" w:fill="FFFFFF"/>
        <w:spacing w:before="0" w:beforeAutospacing="0" w:after="0" w:afterAutospacing="0"/>
        <w:ind w:left="4320" w:firstLine="72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CEO of ESYD</w:t>
      </w:r>
    </w:p>
    <w:p w14:paraId="4E72392D" w14:textId="68EC7E15" w:rsidR="00930815" w:rsidRDefault="00930815" w:rsidP="000E634C">
      <w:pPr>
        <w:pStyle w:val="8"/>
        <w:ind w:left="3435"/>
        <w:rPr>
          <w:lang w:val="en-US" w:eastAsia="en-US"/>
        </w:rPr>
      </w:pPr>
    </w:p>
    <w:sectPr w:rsidR="00930815" w:rsidSect="002F186C">
      <w:footerReference w:type="default" r:id="rId8"/>
      <w:pgSz w:w="11906" w:h="16838"/>
      <w:pgMar w:top="1276" w:right="1133" w:bottom="719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A041B" w14:textId="77777777" w:rsidR="00E54F2B" w:rsidRDefault="00E54F2B" w:rsidP="000439DB">
      <w:r>
        <w:separator/>
      </w:r>
    </w:p>
  </w:endnote>
  <w:endnote w:type="continuationSeparator" w:id="0">
    <w:p w14:paraId="5FE179FC" w14:textId="77777777" w:rsidR="00E54F2B" w:rsidRDefault="00E54F2B" w:rsidP="00043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ohit Devanagari">
    <w:altName w:val="Calibri"/>
    <w:charset w:val="01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DB815" w14:textId="29916C41" w:rsidR="000527E9" w:rsidRPr="00C7403B" w:rsidRDefault="000527E9" w:rsidP="003E0716">
    <w:pPr>
      <w:pStyle w:val="1"/>
      <w:numPr>
        <w:ilvl w:val="0"/>
        <w:numId w:val="0"/>
      </w:numPr>
      <w:ind w:left="-709"/>
      <w:jc w:val="left"/>
      <w:rPr>
        <w:sz w:val="20"/>
        <w:lang w:val="en-US"/>
      </w:rPr>
    </w:pPr>
    <w:r>
      <w:rPr>
        <w:sz w:val="20"/>
        <w:lang w:val="en-US"/>
      </w:rPr>
      <w:t xml:space="preserve">Page </w:t>
    </w:r>
    <w:r>
      <w:rPr>
        <w:rStyle w:val="a3"/>
        <w:sz w:val="20"/>
      </w:rPr>
      <w:fldChar w:fldCharType="begin"/>
    </w:r>
    <w:r w:rsidRPr="000527E9">
      <w:rPr>
        <w:rStyle w:val="a3"/>
        <w:sz w:val="20"/>
        <w:lang w:val="en-US"/>
      </w:rPr>
      <w:instrText xml:space="preserve"> PAGE </w:instrText>
    </w:r>
    <w:r>
      <w:rPr>
        <w:rStyle w:val="a3"/>
        <w:sz w:val="20"/>
      </w:rPr>
      <w:fldChar w:fldCharType="separate"/>
    </w:r>
    <w:r w:rsidRPr="000527E9">
      <w:rPr>
        <w:rStyle w:val="a3"/>
        <w:sz w:val="20"/>
        <w:lang w:val="en-US"/>
      </w:rPr>
      <w:t>1</w:t>
    </w:r>
    <w:r>
      <w:rPr>
        <w:rStyle w:val="a3"/>
        <w:sz w:val="20"/>
      </w:rPr>
      <w:fldChar w:fldCharType="end"/>
    </w:r>
    <w:r>
      <w:rPr>
        <w:rStyle w:val="a3"/>
        <w:sz w:val="20"/>
        <w:lang w:val="en-US"/>
      </w:rPr>
      <w:t xml:space="preserve"> of </w:t>
    </w:r>
    <w:r>
      <w:rPr>
        <w:rStyle w:val="a3"/>
        <w:sz w:val="20"/>
      </w:rPr>
      <w:fldChar w:fldCharType="begin"/>
    </w:r>
    <w:r w:rsidRPr="000527E9">
      <w:rPr>
        <w:rStyle w:val="a3"/>
        <w:sz w:val="20"/>
        <w:lang w:val="en-US"/>
      </w:rPr>
      <w:instrText xml:space="preserve"> NUMPAGES \*Arabic </w:instrText>
    </w:r>
    <w:r>
      <w:rPr>
        <w:rStyle w:val="a3"/>
        <w:sz w:val="20"/>
      </w:rPr>
      <w:fldChar w:fldCharType="separate"/>
    </w:r>
    <w:r w:rsidRPr="000527E9">
      <w:rPr>
        <w:rStyle w:val="a3"/>
        <w:sz w:val="20"/>
        <w:lang w:val="en-US"/>
      </w:rPr>
      <w:t>1</w:t>
    </w:r>
    <w:r>
      <w:rPr>
        <w:rStyle w:val="a3"/>
        <w:sz w:val="20"/>
      </w:rPr>
      <w:fldChar w:fldCharType="end"/>
    </w:r>
    <w:r>
      <w:rPr>
        <w:sz w:val="20"/>
        <w:lang w:val="en-US"/>
      </w:rPr>
      <w:t xml:space="preserve">       </w:t>
    </w:r>
    <w:r w:rsidR="003E0716" w:rsidRPr="00C7403B">
      <w:rPr>
        <w:sz w:val="20"/>
        <w:lang w:val="en-US"/>
      </w:rPr>
      <w:t xml:space="preserve">                                       </w:t>
    </w:r>
    <w:r>
      <w:rPr>
        <w:sz w:val="20"/>
        <w:lang w:val="en-US"/>
      </w:rPr>
      <w:t xml:space="preserve"> Annex F1/</w:t>
    </w:r>
    <w:r w:rsidR="000E634C">
      <w:rPr>
        <w:sz w:val="20"/>
        <w:lang w:val="en-US"/>
      </w:rPr>
      <w:t>5</w:t>
    </w:r>
    <w:r>
      <w:rPr>
        <w:sz w:val="20"/>
        <w:lang w:val="en-US"/>
      </w:rPr>
      <w:t xml:space="preserve"> to the Certificate ESYD No.</w:t>
    </w:r>
    <w:r w:rsidR="00FF3E6F" w:rsidRPr="00FF3E6F">
      <w:rPr>
        <w:b/>
        <w:bCs/>
        <w:sz w:val="20"/>
        <w:lang w:val="en-US"/>
      </w:rPr>
      <w:t>1200</w:t>
    </w:r>
    <w:r w:rsidR="00BD5850" w:rsidRPr="00BD5850">
      <w:rPr>
        <w:sz w:val="20"/>
        <w:lang w:val="en-US"/>
      </w:rPr>
      <w:t>-2</w:t>
    </w:r>
    <w:r>
      <w:rPr>
        <w:sz w:val="20"/>
        <w:lang w:val="en-US"/>
      </w:rPr>
      <w:t xml:space="preserve">          </w:t>
    </w:r>
    <w:r w:rsidR="003E0716" w:rsidRPr="00C7403B">
      <w:rPr>
        <w:sz w:val="20"/>
        <w:lang w:val="en-US"/>
      </w:rPr>
      <w:t xml:space="preserve">                      </w:t>
    </w:r>
    <w:r w:rsidR="00593B9D">
      <w:rPr>
        <w:sz w:val="20"/>
        <w:lang w:val="en-US"/>
      </w:rPr>
      <w:t>21</w:t>
    </w:r>
    <w:r w:rsidR="00FF3E6F">
      <w:rPr>
        <w:sz w:val="20"/>
        <w:lang w:val="en-US"/>
      </w:rPr>
      <w:t>.</w:t>
    </w:r>
    <w:r w:rsidR="00593B9D">
      <w:rPr>
        <w:sz w:val="20"/>
        <w:lang w:val="en-US"/>
      </w:rPr>
      <w:t>03</w:t>
    </w:r>
    <w:r w:rsidR="00FF3E6F">
      <w:rPr>
        <w:sz w:val="20"/>
        <w:lang w:val="en-US"/>
      </w:rPr>
      <w:t>.202</w:t>
    </w:r>
    <w:r w:rsidR="003E0716" w:rsidRPr="00C7403B">
      <w:rPr>
        <w:sz w:val="20"/>
        <w:lang w:val="en-US"/>
      </w:rPr>
      <w:t>5</w:t>
    </w:r>
  </w:p>
  <w:p w14:paraId="62AD5896" w14:textId="77777777" w:rsidR="000439DB" w:rsidRPr="00FF3E6F" w:rsidRDefault="000439DB" w:rsidP="002F186C">
    <w:pPr>
      <w:pStyle w:val="a8"/>
      <w:ind w:left="-851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4FE10" w14:textId="77777777" w:rsidR="00E54F2B" w:rsidRDefault="00E54F2B" w:rsidP="000439DB">
      <w:r>
        <w:separator/>
      </w:r>
    </w:p>
  </w:footnote>
  <w:footnote w:type="continuationSeparator" w:id="0">
    <w:p w14:paraId="24BA2A95" w14:textId="77777777" w:rsidR="00E54F2B" w:rsidRDefault="00E54F2B" w:rsidP="00043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CA50AC"/>
    <w:multiLevelType w:val="hybridMultilevel"/>
    <w:tmpl w:val="E26AAEC4"/>
    <w:lvl w:ilvl="0" w:tplc="43C42CB8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" w15:restartNumberingAfterBreak="0">
    <w:nsid w:val="11C862EF"/>
    <w:multiLevelType w:val="hybridMultilevel"/>
    <w:tmpl w:val="2056D564"/>
    <w:lvl w:ilvl="0" w:tplc="ADD0B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477256"/>
    <w:multiLevelType w:val="hybridMultilevel"/>
    <w:tmpl w:val="368293F8"/>
    <w:lvl w:ilvl="0" w:tplc="6CFC7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164D88"/>
    <w:multiLevelType w:val="hybridMultilevel"/>
    <w:tmpl w:val="6BDC6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E7ABD"/>
    <w:multiLevelType w:val="hybridMultilevel"/>
    <w:tmpl w:val="409035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86817"/>
    <w:multiLevelType w:val="hybridMultilevel"/>
    <w:tmpl w:val="8A80BE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366A14"/>
    <w:multiLevelType w:val="hybridMultilevel"/>
    <w:tmpl w:val="368293F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95329632">
    <w:abstractNumId w:val="0"/>
  </w:num>
  <w:num w:numId="2" w16cid:durableId="1577666894">
    <w:abstractNumId w:val="5"/>
  </w:num>
  <w:num w:numId="3" w16cid:durableId="626475082">
    <w:abstractNumId w:val="4"/>
  </w:num>
  <w:num w:numId="4" w16cid:durableId="573858395">
    <w:abstractNumId w:val="2"/>
  </w:num>
  <w:num w:numId="5" w16cid:durableId="816994268">
    <w:abstractNumId w:val="3"/>
  </w:num>
  <w:num w:numId="6" w16cid:durableId="507258453">
    <w:abstractNumId w:val="6"/>
  </w:num>
  <w:num w:numId="7" w16cid:durableId="760688475">
    <w:abstractNumId w:val="1"/>
  </w:num>
  <w:num w:numId="8" w16cid:durableId="14537869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E5"/>
    <w:rsid w:val="00010537"/>
    <w:rsid w:val="00011C25"/>
    <w:rsid w:val="000247A8"/>
    <w:rsid w:val="000432EF"/>
    <w:rsid w:val="000439DB"/>
    <w:rsid w:val="000527E9"/>
    <w:rsid w:val="00074BDA"/>
    <w:rsid w:val="000E634C"/>
    <w:rsid w:val="000E72A6"/>
    <w:rsid w:val="000F3BBA"/>
    <w:rsid w:val="000F4683"/>
    <w:rsid w:val="00126F4C"/>
    <w:rsid w:val="0013121B"/>
    <w:rsid w:val="00150AEE"/>
    <w:rsid w:val="0019684C"/>
    <w:rsid w:val="001A78D7"/>
    <w:rsid w:val="001B4643"/>
    <w:rsid w:val="001B54A7"/>
    <w:rsid w:val="001D1BB7"/>
    <w:rsid w:val="001D2E31"/>
    <w:rsid w:val="002144FD"/>
    <w:rsid w:val="00245FAE"/>
    <w:rsid w:val="00272A6E"/>
    <w:rsid w:val="0028174B"/>
    <w:rsid w:val="00282B02"/>
    <w:rsid w:val="0029180D"/>
    <w:rsid w:val="002A3C13"/>
    <w:rsid w:val="002B4613"/>
    <w:rsid w:val="002B6D44"/>
    <w:rsid w:val="002E219E"/>
    <w:rsid w:val="002E777C"/>
    <w:rsid w:val="002F186C"/>
    <w:rsid w:val="002F28C7"/>
    <w:rsid w:val="0030746A"/>
    <w:rsid w:val="00357F8C"/>
    <w:rsid w:val="003631BD"/>
    <w:rsid w:val="003723BF"/>
    <w:rsid w:val="003A1ACD"/>
    <w:rsid w:val="003A3016"/>
    <w:rsid w:val="003C6CD2"/>
    <w:rsid w:val="003D13A4"/>
    <w:rsid w:val="003E0716"/>
    <w:rsid w:val="0042122B"/>
    <w:rsid w:val="00443FD4"/>
    <w:rsid w:val="0048236C"/>
    <w:rsid w:val="004A5365"/>
    <w:rsid w:val="005224F0"/>
    <w:rsid w:val="00546A8D"/>
    <w:rsid w:val="00557F34"/>
    <w:rsid w:val="00562F6C"/>
    <w:rsid w:val="00564ADA"/>
    <w:rsid w:val="00593B9D"/>
    <w:rsid w:val="005B4765"/>
    <w:rsid w:val="00636CEF"/>
    <w:rsid w:val="006438C4"/>
    <w:rsid w:val="00692999"/>
    <w:rsid w:val="006F62E5"/>
    <w:rsid w:val="007163A1"/>
    <w:rsid w:val="007245F7"/>
    <w:rsid w:val="007322D5"/>
    <w:rsid w:val="00753DE3"/>
    <w:rsid w:val="007609C2"/>
    <w:rsid w:val="00767733"/>
    <w:rsid w:val="007851B6"/>
    <w:rsid w:val="007A1ADA"/>
    <w:rsid w:val="007B090D"/>
    <w:rsid w:val="007C180F"/>
    <w:rsid w:val="007E2272"/>
    <w:rsid w:val="00827B75"/>
    <w:rsid w:val="00887A38"/>
    <w:rsid w:val="008B6935"/>
    <w:rsid w:val="008C3DCD"/>
    <w:rsid w:val="008F6EF9"/>
    <w:rsid w:val="00927FB9"/>
    <w:rsid w:val="00930815"/>
    <w:rsid w:val="00934920"/>
    <w:rsid w:val="009430BB"/>
    <w:rsid w:val="00956FD4"/>
    <w:rsid w:val="009D08F6"/>
    <w:rsid w:val="009F32B3"/>
    <w:rsid w:val="00A5066F"/>
    <w:rsid w:val="00A704E4"/>
    <w:rsid w:val="00A81164"/>
    <w:rsid w:val="00A8368B"/>
    <w:rsid w:val="00AF5434"/>
    <w:rsid w:val="00B148C6"/>
    <w:rsid w:val="00B227B7"/>
    <w:rsid w:val="00B37183"/>
    <w:rsid w:val="00BA2A74"/>
    <w:rsid w:val="00BA7568"/>
    <w:rsid w:val="00BD4B19"/>
    <w:rsid w:val="00BD5248"/>
    <w:rsid w:val="00BD5850"/>
    <w:rsid w:val="00BE2CB5"/>
    <w:rsid w:val="00C001F3"/>
    <w:rsid w:val="00C14C45"/>
    <w:rsid w:val="00C16C13"/>
    <w:rsid w:val="00C36086"/>
    <w:rsid w:val="00C7403B"/>
    <w:rsid w:val="00C769A8"/>
    <w:rsid w:val="00C82DD2"/>
    <w:rsid w:val="00C90DA0"/>
    <w:rsid w:val="00C92CA4"/>
    <w:rsid w:val="00C97C2B"/>
    <w:rsid w:val="00CD451B"/>
    <w:rsid w:val="00CE08DA"/>
    <w:rsid w:val="00CE5DC0"/>
    <w:rsid w:val="00CF12EA"/>
    <w:rsid w:val="00D175EE"/>
    <w:rsid w:val="00D431AE"/>
    <w:rsid w:val="00D45AA0"/>
    <w:rsid w:val="00D71D42"/>
    <w:rsid w:val="00DA4A76"/>
    <w:rsid w:val="00DC0A38"/>
    <w:rsid w:val="00DF436F"/>
    <w:rsid w:val="00DF5261"/>
    <w:rsid w:val="00E00AEE"/>
    <w:rsid w:val="00E049B4"/>
    <w:rsid w:val="00E04AE8"/>
    <w:rsid w:val="00E10D08"/>
    <w:rsid w:val="00E3298F"/>
    <w:rsid w:val="00E54F2B"/>
    <w:rsid w:val="00E664C8"/>
    <w:rsid w:val="00E84151"/>
    <w:rsid w:val="00E96D46"/>
    <w:rsid w:val="00EC409A"/>
    <w:rsid w:val="00EC7593"/>
    <w:rsid w:val="00F213F3"/>
    <w:rsid w:val="00F401D5"/>
    <w:rsid w:val="00F5167C"/>
    <w:rsid w:val="00F64C22"/>
    <w:rsid w:val="00F64FC9"/>
    <w:rsid w:val="00F6620E"/>
    <w:rsid w:val="00FF3159"/>
    <w:rsid w:val="00FF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DC3E89"/>
  <w15:chartTrackingRefBased/>
  <w15:docId w15:val="{A458C5F1-F7D2-4DF2-B48D-D9FE4BFF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val="el-GR"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u w:val="single"/>
    </w:rPr>
  </w:style>
  <w:style w:type="paragraph" w:styleId="8">
    <w:name w:val="heading 8"/>
    <w:basedOn w:val="a"/>
    <w:next w:val="a"/>
    <w:qFormat/>
    <w:pPr>
      <w:keepNext/>
      <w:widowControl w:val="0"/>
      <w:numPr>
        <w:ilvl w:val="7"/>
        <w:numId w:val="1"/>
      </w:numPr>
      <w:jc w:val="center"/>
      <w:outlineLvl w:val="7"/>
    </w:pPr>
    <w:rPr>
      <w:sz w:val="24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spacing w:before="120"/>
      <w:outlineLvl w:val="8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Προεπιλεγμένη γραμματοσειρά1"/>
  </w:style>
  <w:style w:type="character" w:customStyle="1" w:styleId="11">
    <w:name w:val="Προεπιλεγμένη γραμματοσειρά1"/>
  </w:style>
  <w:style w:type="character" w:styleId="a3">
    <w:name w:val="page number"/>
    <w:basedOn w:val="11"/>
  </w:style>
  <w:style w:type="paragraph" w:customStyle="1" w:styleId="Heading">
    <w:name w:val="Heading"/>
    <w:basedOn w:val="a"/>
    <w:next w:val="a4"/>
    <w:pPr>
      <w:jc w:val="center"/>
    </w:pPr>
    <w:rPr>
      <w:sz w:val="24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pPr>
      <w:suppressLineNumbers/>
    </w:pPr>
    <w:rPr>
      <w:rFonts w:cs="Arial"/>
    </w:rPr>
  </w:style>
  <w:style w:type="paragraph" w:customStyle="1" w:styleId="12">
    <w:name w:val="Λεζάντα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link w:val="Char"/>
    <w:uiPriority w:val="99"/>
    <w:pPr>
      <w:tabs>
        <w:tab w:val="center" w:pos="4153"/>
        <w:tab w:val="right" w:pos="8306"/>
      </w:tabs>
    </w:pPr>
  </w:style>
  <w:style w:type="paragraph" w:styleId="a9">
    <w:name w:val="Subtitle"/>
    <w:basedOn w:val="a"/>
    <w:next w:val="a4"/>
    <w:qFormat/>
    <w:pPr>
      <w:jc w:val="center"/>
    </w:pPr>
    <w:rPr>
      <w:b/>
      <w:sz w:val="36"/>
    </w:rPr>
  </w:style>
  <w:style w:type="paragraph" w:customStyle="1" w:styleId="13">
    <w:name w:val="Κείμενο πλαισίου1"/>
    <w:basedOn w:val="a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next w:val="a"/>
    <w:pPr>
      <w:spacing w:after="160" w:line="240" w:lineRule="exact"/>
    </w:pPr>
    <w:rPr>
      <w:rFonts w:ascii="Tahoma" w:hAnsi="Tahoma" w:cs="Tahoma"/>
      <w:sz w:val="24"/>
      <w:lang w:val="en-US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Char">
    <w:name w:val="Υποσέλιδο Char"/>
    <w:link w:val="a8"/>
    <w:uiPriority w:val="99"/>
    <w:rsid w:val="000439DB"/>
    <w:rPr>
      <w:lang w:val="el-GR" w:eastAsia="zh-CN"/>
    </w:rPr>
  </w:style>
  <w:style w:type="paragraph" w:styleId="aa">
    <w:name w:val="List Paragraph"/>
    <w:basedOn w:val="a"/>
    <w:uiPriority w:val="34"/>
    <w:qFormat/>
    <w:rsid w:val="00930815"/>
    <w:pPr>
      <w:ind w:left="720"/>
      <w:contextualSpacing/>
    </w:pPr>
  </w:style>
  <w:style w:type="paragraph" w:customStyle="1" w:styleId="xmsonormal">
    <w:name w:val="x_msonormal"/>
    <w:basedOn w:val="a"/>
    <w:rsid w:val="000E634C"/>
    <w:pPr>
      <w:suppressAutoHyphens w:val="0"/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458</Words>
  <Characters>2476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Εθνικό Σύστημα Διαπίστευσης Α</vt:lpstr>
      <vt:lpstr>Εθνικό Σύστημα Διαπίστευσης Α</vt:lpstr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Εθνικό Σύστημα Διαπίστευσης Α</dc:title>
  <dc:subject/>
  <dc:creator>.</dc:creator>
  <cp:keywords/>
  <cp:lastModifiedBy>Μπουραντά Κατ.</cp:lastModifiedBy>
  <cp:revision>4</cp:revision>
  <cp:lastPrinted>2025-04-04T12:12:00Z</cp:lastPrinted>
  <dcterms:created xsi:type="dcterms:W3CDTF">2025-04-04T12:01:00Z</dcterms:created>
  <dcterms:modified xsi:type="dcterms:W3CDTF">2025-04-04T12:17:00Z</dcterms:modified>
</cp:coreProperties>
</file>